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1EF3" w14:textId="77777777" w:rsidR="005A155D" w:rsidRDefault="005A155D" w:rsidP="005A155D">
      <w:pPr>
        <w:spacing w:line="276" w:lineRule="auto"/>
        <w:rPr>
          <w:rFonts w:asciiTheme="minorHAnsi" w:hAnsiTheme="minorHAnsi" w:cstheme="minorHAnsi"/>
          <w:b/>
          <w:bCs/>
          <w:color w:val="000000"/>
          <w:sz w:val="36"/>
          <w:szCs w:val="36"/>
          <w:shd w:val="clear" w:color="auto" w:fill="FFFFFF"/>
        </w:rPr>
      </w:pPr>
    </w:p>
    <w:p w14:paraId="2E1B4C63" w14:textId="559F4958" w:rsidR="005A155D" w:rsidRPr="005A155D" w:rsidRDefault="005A155D" w:rsidP="005A155D">
      <w:pPr>
        <w:spacing w:line="276" w:lineRule="auto"/>
        <w:rPr>
          <w:rFonts w:asciiTheme="minorHAnsi" w:hAnsiTheme="minorHAnsi" w:cstheme="minorHAnsi"/>
          <w:b/>
          <w:bCs/>
          <w:color w:val="000000"/>
          <w:sz w:val="36"/>
          <w:szCs w:val="36"/>
          <w:shd w:val="clear" w:color="auto" w:fill="FFFFFF"/>
        </w:rPr>
      </w:pPr>
      <w:r w:rsidRPr="005A155D">
        <w:rPr>
          <w:rFonts w:asciiTheme="minorHAnsi" w:hAnsiTheme="minorHAnsi" w:cstheme="minorHAnsi"/>
          <w:b/>
          <w:bCs/>
          <w:color w:val="000000"/>
          <w:sz w:val="36"/>
          <w:szCs w:val="36"/>
          <w:shd w:val="clear" w:color="auto" w:fill="FFFFFF"/>
        </w:rPr>
        <w:t xml:space="preserve">Innovationen ankurbeln statt Einschränkungen </w:t>
      </w:r>
      <w:r w:rsidR="00F225E5">
        <w:rPr>
          <w:rFonts w:asciiTheme="minorHAnsi" w:hAnsiTheme="minorHAnsi" w:cstheme="minorHAnsi"/>
          <w:b/>
          <w:bCs/>
          <w:color w:val="000000"/>
          <w:sz w:val="36"/>
          <w:szCs w:val="36"/>
          <w:shd w:val="clear" w:color="auto" w:fill="FFFFFF"/>
        </w:rPr>
        <w:t>fortsetzen</w:t>
      </w:r>
    </w:p>
    <w:p w14:paraId="09B886D8" w14:textId="046D6B41" w:rsidR="00864C49" w:rsidRDefault="005A155D" w:rsidP="00B5508C">
      <w:pPr>
        <w:spacing w:line="276" w:lineRule="auto"/>
        <w:jc w:val="both"/>
        <w:rPr>
          <w:rFonts w:asciiTheme="minorHAnsi" w:hAnsiTheme="minorHAnsi" w:cstheme="minorHAnsi"/>
          <w:b/>
          <w:bCs/>
          <w:color w:val="000000"/>
          <w:sz w:val="24"/>
          <w:szCs w:val="24"/>
          <w:shd w:val="clear" w:color="auto" w:fill="FFFFFF"/>
        </w:rPr>
      </w:pPr>
      <w:r>
        <w:rPr>
          <w:rFonts w:asciiTheme="minorHAnsi" w:hAnsiTheme="minorHAnsi" w:cstheme="minorHAnsi"/>
          <w:b/>
          <w:bCs/>
          <w:sz w:val="28"/>
          <w:szCs w:val="28"/>
        </w:rPr>
        <w:br/>
      </w:r>
      <w:r w:rsidR="005C3C05">
        <w:rPr>
          <w:rFonts w:asciiTheme="minorHAnsi" w:hAnsiTheme="minorHAnsi" w:cstheme="minorHAnsi"/>
          <w:i/>
          <w:iCs/>
          <w:sz w:val="24"/>
          <w:szCs w:val="24"/>
        </w:rPr>
        <w:t>Berlin</w:t>
      </w:r>
      <w:r w:rsidR="004972C3" w:rsidRPr="005A155D">
        <w:rPr>
          <w:rFonts w:asciiTheme="minorHAnsi" w:hAnsiTheme="minorHAnsi" w:cstheme="minorHAnsi"/>
          <w:i/>
          <w:iCs/>
          <w:sz w:val="24"/>
          <w:szCs w:val="24"/>
        </w:rPr>
        <w:t xml:space="preserve">, </w:t>
      </w:r>
      <w:r w:rsidR="005C3C05">
        <w:rPr>
          <w:rFonts w:asciiTheme="minorHAnsi" w:hAnsiTheme="minorHAnsi" w:cstheme="minorHAnsi"/>
          <w:i/>
          <w:iCs/>
          <w:sz w:val="24"/>
          <w:szCs w:val="24"/>
        </w:rPr>
        <w:t>10</w:t>
      </w:r>
      <w:r w:rsidR="00C05E23" w:rsidRPr="005A155D">
        <w:rPr>
          <w:rFonts w:asciiTheme="minorHAnsi" w:hAnsiTheme="minorHAnsi" w:cstheme="minorHAnsi"/>
          <w:i/>
          <w:iCs/>
          <w:sz w:val="24"/>
          <w:szCs w:val="24"/>
        </w:rPr>
        <w:t>.</w:t>
      </w:r>
      <w:r w:rsidR="002C10E0" w:rsidRPr="005A155D">
        <w:rPr>
          <w:rFonts w:asciiTheme="minorHAnsi" w:hAnsiTheme="minorHAnsi" w:cstheme="minorHAnsi"/>
          <w:i/>
          <w:iCs/>
          <w:sz w:val="24"/>
          <w:szCs w:val="24"/>
        </w:rPr>
        <w:t>0</w:t>
      </w:r>
      <w:r w:rsidR="00A76EF7" w:rsidRPr="005A155D">
        <w:rPr>
          <w:rFonts w:asciiTheme="minorHAnsi" w:hAnsiTheme="minorHAnsi" w:cstheme="minorHAnsi"/>
          <w:i/>
          <w:iCs/>
          <w:sz w:val="24"/>
          <w:szCs w:val="24"/>
        </w:rPr>
        <w:t>5</w:t>
      </w:r>
      <w:r w:rsidR="002C10E0" w:rsidRPr="005A155D">
        <w:rPr>
          <w:rFonts w:asciiTheme="minorHAnsi" w:hAnsiTheme="minorHAnsi" w:cstheme="minorHAnsi"/>
          <w:i/>
          <w:iCs/>
          <w:sz w:val="24"/>
          <w:szCs w:val="24"/>
        </w:rPr>
        <w:t>.</w:t>
      </w:r>
      <w:r w:rsidR="00C05E23" w:rsidRPr="005A155D">
        <w:rPr>
          <w:rFonts w:asciiTheme="minorHAnsi" w:hAnsiTheme="minorHAnsi" w:cstheme="minorHAnsi"/>
          <w:i/>
          <w:iCs/>
          <w:sz w:val="24"/>
          <w:szCs w:val="24"/>
        </w:rPr>
        <w:t>2023</w:t>
      </w:r>
      <w:r w:rsidR="00C05E23" w:rsidRPr="005A155D">
        <w:rPr>
          <w:rFonts w:asciiTheme="minorHAnsi" w:hAnsiTheme="minorHAnsi" w:cstheme="minorHAnsi"/>
          <w:sz w:val="24"/>
          <w:szCs w:val="24"/>
        </w:rPr>
        <w:t xml:space="preserve"> </w:t>
      </w:r>
      <w:r w:rsidR="00A5410F" w:rsidRPr="005A155D">
        <w:rPr>
          <w:rFonts w:asciiTheme="minorHAnsi" w:hAnsiTheme="minorHAnsi" w:cstheme="minorHAnsi"/>
          <w:sz w:val="24"/>
          <w:szCs w:val="24"/>
        </w:rPr>
        <w:t>–</w:t>
      </w:r>
      <w:r w:rsidR="00C05E23" w:rsidRPr="005A155D">
        <w:rPr>
          <w:rFonts w:asciiTheme="minorHAnsi" w:hAnsiTheme="minorHAnsi" w:cstheme="minorHAnsi"/>
          <w:sz w:val="24"/>
          <w:szCs w:val="24"/>
        </w:rPr>
        <w:t xml:space="preserve"> </w:t>
      </w:r>
      <w:r w:rsidRPr="005A155D">
        <w:rPr>
          <w:rFonts w:asciiTheme="minorHAnsi" w:hAnsiTheme="minorHAnsi" w:cstheme="minorHAnsi"/>
          <w:b/>
          <w:bCs/>
          <w:color w:val="000000"/>
          <w:sz w:val="24"/>
          <w:szCs w:val="24"/>
          <w:shd w:val="clear" w:color="auto" w:fill="FFFFFF"/>
        </w:rPr>
        <w:t>Die geplante Krankenhausreform sollte nach Ansicht der privaten Klinik</w:t>
      </w:r>
      <w:r>
        <w:rPr>
          <w:rFonts w:asciiTheme="minorHAnsi" w:hAnsiTheme="minorHAnsi" w:cstheme="minorHAnsi"/>
          <w:b/>
          <w:bCs/>
          <w:color w:val="000000"/>
          <w:sz w:val="24"/>
          <w:szCs w:val="24"/>
          <w:shd w:val="clear" w:color="auto" w:fill="FFFFFF"/>
        </w:rPr>
        <w:t>träger</w:t>
      </w:r>
      <w:r w:rsidRPr="005A155D">
        <w:rPr>
          <w:rFonts w:asciiTheme="minorHAnsi" w:hAnsiTheme="minorHAnsi" w:cstheme="minorHAnsi"/>
          <w:b/>
          <w:bCs/>
          <w:color w:val="000000"/>
          <w:sz w:val="24"/>
          <w:szCs w:val="24"/>
          <w:shd w:val="clear" w:color="auto" w:fill="FFFFFF"/>
        </w:rPr>
        <w:t xml:space="preserve"> mehr Anreize und Freiräume für bessere Behandlungsqualität und Effizienz beinhalten. Damit würde eine wirksamere und nachhaltigere Modernisierung der Gesundheitsversorgung erreicht als durch bürokratische Beschränkungen und kleinteilige Reglementierungen. </w:t>
      </w:r>
    </w:p>
    <w:p w14:paraId="40EEBD26" w14:textId="77777777" w:rsidR="00864C49" w:rsidRDefault="00864C49" w:rsidP="00B5508C">
      <w:pPr>
        <w:spacing w:line="276" w:lineRule="auto"/>
        <w:jc w:val="both"/>
        <w:rPr>
          <w:rFonts w:asciiTheme="minorHAnsi" w:hAnsiTheme="minorHAnsi" w:cstheme="minorHAnsi"/>
          <w:b/>
          <w:bCs/>
          <w:color w:val="000000"/>
          <w:sz w:val="24"/>
          <w:szCs w:val="24"/>
          <w:shd w:val="clear" w:color="auto" w:fill="FFFFFF"/>
        </w:rPr>
      </w:pPr>
    </w:p>
    <w:p w14:paraId="47CBB17D" w14:textId="75A082B5" w:rsidR="00D23269" w:rsidRPr="00360B63" w:rsidRDefault="00864C49" w:rsidP="00B5508C">
      <w:pPr>
        <w:spacing w:line="276" w:lineRule="auto"/>
        <w:jc w:val="both"/>
        <w:rPr>
          <w:rFonts w:asciiTheme="minorHAnsi" w:hAnsiTheme="minorHAnsi" w:cstheme="minorHAnsi"/>
          <w:sz w:val="24"/>
          <w:szCs w:val="24"/>
        </w:rPr>
      </w:pPr>
      <w:r w:rsidRPr="00360B63">
        <w:rPr>
          <w:rFonts w:asciiTheme="minorHAnsi" w:hAnsiTheme="minorHAnsi" w:cstheme="minorHAnsi"/>
          <w:color w:val="000000"/>
          <w:sz w:val="24"/>
          <w:szCs w:val="24"/>
          <w:shd w:val="clear" w:color="auto" w:fill="FFFFFF"/>
        </w:rPr>
        <w:t>Auf ihrem Bundeskongress</w:t>
      </w:r>
      <w:r w:rsidR="00571125" w:rsidRPr="00360B63">
        <w:rPr>
          <w:rFonts w:asciiTheme="minorHAnsi" w:hAnsiTheme="minorHAnsi" w:cstheme="minorHAnsi"/>
          <w:color w:val="000000"/>
          <w:sz w:val="24"/>
          <w:szCs w:val="24"/>
          <w:shd w:val="clear" w:color="auto" w:fill="FFFFFF"/>
        </w:rPr>
        <w:t xml:space="preserve">, </w:t>
      </w:r>
      <w:r w:rsidR="00571125" w:rsidRPr="00360B63">
        <w:rPr>
          <w:rFonts w:asciiTheme="minorHAnsi" w:hAnsiTheme="minorHAnsi" w:cstheme="minorHAnsi"/>
          <w:sz w:val="24"/>
          <w:szCs w:val="24"/>
        </w:rPr>
        <w:t xml:space="preserve">der aus Anlass des 75-jährigen Jubiläums des Verbandes der Privatkrankenanstalten in Bayern e.V. (VPKA) in München stattfand, </w:t>
      </w:r>
      <w:r w:rsidR="005A155D" w:rsidRPr="00360B63">
        <w:rPr>
          <w:rFonts w:asciiTheme="minorHAnsi" w:hAnsiTheme="minorHAnsi" w:cstheme="minorHAnsi"/>
          <w:color w:val="000000"/>
          <w:sz w:val="24"/>
          <w:szCs w:val="24"/>
          <w:shd w:val="clear" w:color="auto" w:fill="FFFFFF"/>
        </w:rPr>
        <w:t>sprachen sich die im Bundesverband Deutscher Privatkliniken e.V. (BDPK) organisierten Vertreter der rund 1.300 deutschen Krankenhäuser und Reha-/Vorsorgeeinrichtungen in privater</w:t>
      </w:r>
      <w:r w:rsidR="009403E5" w:rsidRPr="00360B63">
        <w:rPr>
          <w:rFonts w:asciiTheme="minorHAnsi" w:hAnsiTheme="minorHAnsi" w:cstheme="minorHAnsi"/>
          <w:color w:val="000000"/>
          <w:sz w:val="24"/>
          <w:szCs w:val="24"/>
          <w:shd w:val="clear" w:color="auto" w:fill="FFFFFF"/>
        </w:rPr>
        <w:t xml:space="preserve"> </w:t>
      </w:r>
      <w:r w:rsidR="005A155D" w:rsidRPr="00360B63">
        <w:rPr>
          <w:rFonts w:asciiTheme="minorHAnsi" w:hAnsiTheme="minorHAnsi" w:cstheme="minorHAnsi"/>
          <w:color w:val="000000"/>
          <w:sz w:val="24"/>
          <w:szCs w:val="24"/>
          <w:shd w:val="clear" w:color="auto" w:fill="FFFFFF"/>
        </w:rPr>
        <w:t>Trägerschaft gegen</w:t>
      </w:r>
      <w:r w:rsidR="009C4DF1" w:rsidRPr="00360B63">
        <w:rPr>
          <w:rFonts w:asciiTheme="minorHAnsi" w:hAnsiTheme="minorHAnsi" w:cstheme="minorHAnsi"/>
          <w:color w:val="000000"/>
          <w:sz w:val="24"/>
          <w:szCs w:val="24"/>
          <w:shd w:val="clear" w:color="auto" w:fill="FFFFFF"/>
        </w:rPr>
        <w:t xml:space="preserve"> </w:t>
      </w:r>
      <w:r w:rsidR="005A155D" w:rsidRPr="00360B63">
        <w:rPr>
          <w:rFonts w:asciiTheme="minorHAnsi" w:hAnsiTheme="minorHAnsi" w:cstheme="minorHAnsi"/>
          <w:color w:val="000000"/>
          <w:sz w:val="24"/>
          <w:szCs w:val="24"/>
          <w:shd w:val="clear" w:color="auto" w:fill="FFFFFF"/>
        </w:rPr>
        <w:t xml:space="preserve">eine </w:t>
      </w:r>
      <w:r w:rsidR="005A155D" w:rsidRPr="00360B63">
        <w:rPr>
          <w:rFonts w:asciiTheme="minorHAnsi" w:hAnsiTheme="minorHAnsi" w:cstheme="minorHAnsi"/>
          <w:sz w:val="24"/>
          <w:szCs w:val="24"/>
        </w:rPr>
        <w:t>wettbewerbsfeindliche Grundhaltung in der Gesundheitspolitik aus. Die Wahlfreiheit zwischen mehreren Anbietern sei ein wichtiger Wert der Gesundheitsversorgung, da der Wettbewerb die Kliniken permanent antreibe, besser zu werden und Innovationen fördere. „Der Wettbewerb ist nicht der Feind des Patienten, sondern sein engster Verbündeter“, erklärte BDPK-Präsidentin Dr. Katharina Nebel.</w:t>
      </w:r>
    </w:p>
    <w:p w14:paraId="72EAE17A" w14:textId="77777777" w:rsidR="005A155D" w:rsidRPr="005A155D" w:rsidRDefault="005A155D" w:rsidP="00B5508C">
      <w:pPr>
        <w:spacing w:line="276" w:lineRule="auto"/>
        <w:jc w:val="both"/>
        <w:rPr>
          <w:rFonts w:asciiTheme="minorHAnsi" w:hAnsiTheme="minorHAnsi" w:cstheme="minorHAnsi"/>
          <w:sz w:val="24"/>
          <w:szCs w:val="24"/>
        </w:rPr>
      </w:pPr>
    </w:p>
    <w:p w14:paraId="0256E12C" w14:textId="459FEC4B" w:rsidR="005A155D" w:rsidRPr="00360B63" w:rsidRDefault="005A155D" w:rsidP="005A155D">
      <w:pPr>
        <w:pStyle w:val="EinfAbs"/>
        <w:spacing w:line="276" w:lineRule="auto"/>
        <w:jc w:val="both"/>
        <w:rPr>
          <w:rFonts w:asciiTheme="minorHAnsi" w:hAnsiTheme="minorHAnsi" w:cstheme="minorHAnsi"/>
          <w:color w:val="auto"/>
        </w:rPr>
      </w:pPr>
      <w:r w:rsidRPr="00360B63">
        <w:rPr>
          <w:rFonts w:asciiTheme="minorHAnsi" w:hAnsiTheme="minorHAnsi" w:cstheme="minorHAnsi"/>
          <w:color w:val="auto"/>
        </w:rPr>
        <w:t xml:space="preserve">Die Klinikvertreter waren sich einig, dass die Reform sich nicht, wie vorgesehen, an der Größe und der Zahl der Fachabteilungen der Krankenhäuser orientieren dürfe, sondern vielmehr an ihrer Spezialisierung und der Qualität der Behandlungsprozesse. BDPK-Vizepräsident Thomas Lemke, Vorstandsvorsitzender (CEO) der Sana Klinken AG, appellierte an den Gesetzgeber, die Gesundheitsversorgung nicht weiter mit negativen Restriktionen regulieren zu wollen, sondern stattdessen ein positives Anreizsystem zu schaffen: „In die Förderrichtlinien der Bundesländer gehören Anreize zur </w:t>
      </w:r>
      <w:proofErr w:type="spellStart"/>
      <w:r w:rsidRPr="00360B63">
        <w:rPr>
          <w:rFonts w:asciiTheme="minorHAnsi" w:hAnsiTheme="minorHAnsi" w:cstheme="minorHAnsi"/>
          <w:color w:val="auto"/>
        </w:rPr>
        <w:t>Ambulantisierung</w:t>
      </w:r>
      <w:proofErr w:type="spellEnd"/>
      <w:r w:rsidRPr="00360B63">
        <w:rPr>
          <w:rFonts w:asciiTheme="minorHAnsi" w:hAnsiTheme="minorHAnsi" w:cstheme="minorHAnsi"/>
          <w:color w:val="auto"/>
        </w:rPr>
        <w:t>. Wenn es nur um Betten geht, gelingt keine Änderung der Strukturen“, so Lemke. BDPK-Vorstandsmitglied Kai</w:t>
      </w:r>
      <w:r w:rsidR="00C31056" w:rsidRPr="00360B63">
        <w:rPr>
          <w:rFonts w:asciiTheme="minorHAnsi" w:hAnsiTheme="minorHAnsi" w:cstheme="minorHAnsi"/>
          <w:color w:val="auto"/>
        </w:rPr>
        <w:t xml:space="preserve"> </w:t>
      </w:r>
      <w:proofErr w:type="spellStart"/>
      <w:r w:rsidRPr="00360B63">
        <w:rPr>
          <w:rFonts w:asciiTheme="minorHAnsi" w:hAnsiTheme="minorHAnsi" w:cstheme="minorHAnsi"/>
          <w:color w:val="auto"/>
        </w:rPr>
        <w:t>Hankeln</w:t>
      </w:r>
      <w:proofErr w:type="spellEnd"/>
      <w:r w:rsidRPr="00360B63">
        <w:rPr>
          <w:rFonts w:asciiTheme="minorHAnsi" w:hAnsiTheme="minorHAnsi" w:cstheme="minorHAnsi"/>
          <w:color w:val="auto"/>
        </w:rPr>
        <w:t xml:space="preserve">, Vorstandsvorsitzender (CEO) der Asklepios Kliniken GmbH &amp; Co. KGaA ist überzeugt: „Alle Beteiligten müssen akzeptieren, dass Produktivität und Effizienz wichtig sind. </w:t>
      </w:r>
      <w:r w:rsidR="00F225E5" w:rsidRPr="00360B63">
        <w:rPr>
          <w:rFonts w:asciiTheme="minorHAnsi" w:hAnsiTheme="minorHAnsi" w:cstheme="minorHAnsi"/>
          <w:color w:val="auto"/>
        </w:rPr>
        <w:t xml:space="preserve">Wir brauchen landkreisbasierte Strukturänderungen </w:t>
      </w:r>
      <w:r w:rsidR="008329F5" w:rsidRPr="00360B63">
        <w:rPr>
          <w:rFonts w:asciiTheme="minorHAnsi" w:hAnsiTheme="minorHAnsi" w:cstheme="minorHAnsi"/>
          <w:color w:val="auto"/>
        </w:rPr>
        <w:t>und k</w:t>
      </w:r>
      <w:r w:rsidRPr="00360B63">
        <w:rPr>
          <w:rFonts w:asciiTheme="minorHAnsi" w:hAnsiTheme="minorHAnsi" w:cstheme="minorHAnsi"/>
          <w:color w:val="auto"/>
        </w:rPr>
        <w:t>leinere Kliniken sollten in ambulante Zentren umgewandelt werden</w:t>
      </w:r>
      <w:r w:rsidR="00864C49" w:rsidRPr="00360B63">
        <w:rPr>
          <w:rFonts w:asciiTheme="minorHAnsi" w:hAnsiTheme="minorHAnsi" w:cstheme="minorHAnsi"/>
          <w:color w:val="auto"/>
        </w:rPr>
        <w:t>.</w:t>
      </w:r>
      <w:r w:rsidRPr="00360B63">
        <w:rPr>
          <w:rFonts w:asciiTheme="minorHAnsi" w:hAnsiTheme="minorHAnsi" w:cstheme="minorHAnsi"/>
          <w:color w:val="auto"/>
        </w:rPr>
        <w:t xml:space="preserve"> </w:t>
      </w:r>
      <w:r w:rsidR="00864C49" w:rsidRPr="00360B63">
        <w:rPr>
          <w:rFonts w:asciiTheme="minorHAnsi" w:hAnsiTheme="minorHAnsi" w:cstheme="minorHAnsi"/>
          <w:color w:val="auto"/>
        </w:rPr>
        <w:t>A</w:t>
      </w:r>
      <w:r w:rsidRPr="00360B63">
        <w:rPr>
          <w:rFonts w:asciiTheme="minorHAnsi" w:hAnsiTheme="minorHAnsi" w:cstheme="minorHAnsi"/>
          <w:color w:val="auto"/>
        </w:rPr>
        <w:t xml:space="preserve">lles andere wäre eine Werteverschwendung!“ Einen weiteren Appell richtete BDPK-Vorstandsmitglied Dr. York </w:t>
      </w:r>
      <w:proofErr w:type="spellStart"/>
      <w:r w:rsidRPr="00360B63">
        <w:rPr>
          <w:rFonts w:asciiTheme="minorHAnsi" w:hAnsiTheme="minorHAnsi" w:cstheme="minorHAnsi"/>
          <w:color w:val="auto"/>
        </w:rPr>
        <w:t>Dhein</w:t>
      </w:r>
      <w:proofErr w:type="spellEnd"/>
      <w:r w:rsidRPr="00360B63">
        <w:rPr>
          <w:rFonts w:asciiTheme="minorHAnsi" w:hAnsiTheme="minorHAnsi" w:cstheme="minorHAnsi"/>
          <w:color w:val="auto"/>
        </w:rPr>
        <w:t xml:space="preserve">, Vorstand (COO) der </w:t>
      </w:r>
      <w:proofErr w:type="spellStart"/>
      <w:r w:rsidRPr="00360B63">
        <w:rPr>
          <w:rFonts w:asciiTheme="minorHAnsi" w:hAnsiTheme="minorHAnsi" w:cstheme="minorHAnsi"/>
          <w:color w:val="auto"/>
        </w:rPr>
        <w:t>Mediclin</w:t>
      </w:r>
      <w:proofErr w:type="spellEnd"/>
      <w:r w:rsidRPr="00360B63">
        <w:rPr>
          <w:rFonts w:asciiTheme="minorHAnsi" w:hAnsiTheme="minorHAnsi" w:cstheme="minorHAnsi"/>
          <w:color w:val="auto"/>
        </w:rPr>
        <w:t xml:space="preserve"> AG, an die Politik: „Ebenso wie die Krankenhäuser befinden sich die Reha-Einrichtungen wegen der jahrelangen Unterfinanzierung in einer prekären Situation und stehen vor einem kalten Strukturwandel mit drohenden Schließungen. Deshalb ist es dringend erforderlich, die Reha mit in die Diskussion um die Krankenhausreform zu nehmen.“</w:t>
      </w:r>
    </w:p>
    <w:p w14:paraId="265FF683" w14:textId="77777777" w:rsidR="005A155D" w:rsidRPr="00360B63" w:rsidRDefault="005A155D" w:rsidP="005A155D">
      <w:pPr>
        <w:pStyle w:val="EinfAbs"/>
        <w:spacing w:line="276" w:lineRule="auto"/>
        <w:jc w:val="both"/>
        <w:rPr>
          <w:rFonts w:asciiTheme="minorHAnsi" w:hAnsiTheme="minorHAnsi" w:cstheme="minorHAnsi"/>
          <w:color w:val="auto"/>
        </w:rPr>
      </w:pPr>
    </w:p>
    <w:p w14:paraId="71C3696F" w14:textId="732E28E1" w:rsidR="008329F5" w:rsidRPr="00360B63" w:rsidRDefault="005A155D" w:rsidP="008329F5">
      <w:pPr>
        <w:pStyle w:val="EinfAbs"/>
        <w:spacing w:line="276" w:lineRule="auto"/>
        <w:jc w:val="both"/>
        <w:rPr>
          <w:rFonts w:asciiTheme="minorHAnsi" w:hAnsiTheme="minorHAnsi" w:cstheme="minorHAnsi"/>
          <w:color w:val="auto"/>
        </w:rPr>
      </w:pPr>
      <w:r w:rsidRPr="00360B63">
        <w:rPr>
          <w:rFonts w:asciiTheme="minorHAnsi" w:hAnsiTheme="minorHAnsi" w:cstheme="minorHAnsi"/>
          <w:color w:val="auto"/>
        </w:rPr>
        <w:t xml:space="preserve">Dass die Anliegen der </w:t>
      </w:r>
      <w:r w:rsidR="00AA4716" w:rsidRPr="00360B63">
        <w:rPr>
          <w:rFonts w:asciiTheme="minorHAnsi" w:hAnsiTheme="minorHAnsi" w:cstheme="minorHAnsi"/>
          <w:color w:val="auto"/>
        </w:rPr>
        <w:t>Krankenhäuser und Reha-/Vorsorg</w:t>
      </w:r>
      <w:r w:rsidR="00C31056" w:rsidRPr="00360B63">
        <w:rPr>
          <w:rFonts w:asciiTheme="minorHAnsi" w:hAnsiTheme="minorHAnsi" w:cstheme="minorHAnsi"/>
          <w:color w:val="auto"/>
        </w:rPr>
        <w:t>e</w:t>
      </w:r>
      <w:r w:rsidR="00AA4716" w:rsidRPr="00360B63">
        <w:rPr>
          <w:rFonts w:asciiTheme="minorHAnsi" w:hAnsiTheme="minorHAnsi" w:cstheme="minorHAnsi"/>
          <w:color w:val="auto"/>
        </w:rPr>
        <w:t>einrichtungen</w:t>
      </w:r>
      <w:r w:rsidR="009403E5" w:rsidRPr="00360B63">
        <w:rPr>
          <w:rFonts w:asciiTheme="minorHAnsi" w:hAnsiTheme="minorHAnsi" w:cstheme="minorHAnsi"/>
          <w:color w:val="auto"/>
        </w:rPr>
        <w:t xml:space="preserve"> </w:t>
      </w:r>
      <w:r w:rsidRPr="00360B63">
        <w:rPr>
          <w:rFonts w:asciiTheme="minorHAnsi" w:hAnsiTheme="minorHAnsi" w:cstheme="minorHAnsi"/>
          <w:color w:val="auto"/>
        </w:rPr>
        <w:t xml:space="preserve">ernstgenommen werden, versprach Bundesgesundheitsminister Karl Lauterbach in einer Videobotschaft an die </w:t>
      </w:r>
      <w:proofErr w:type="spellStart"/>
      <w:r w:rsidRPr="00360B63">
        <w:rPr>
          <w:rFonts w:asciiTheme="minorHAnsi" w:hAnsiTheme="minorHAnsi" w:cstheme="minorHAnsi"/>
          <w:color w:val="auto"/>
        </w:rPr>
        <w:lastRenderedPageBreak/>
        <w:t>Kongressteilnehmer</w:t>
      </w:r>
      <w:r w:rsidR="00993B27" w:rsidRPr="00360B63">
        <w:rPr>
          <w:rFonts w:asciiTheme="minorHAnsi" w:hAnsiTheme="minorHAnsi" w:cstheme="minorHAnsi"/>
          <w:color w:val="auto"/>
        </w:rPr>
        <w:t>:innen</w:t>
      </w:r>
      <w:proofErr w:type="spellEnd"/>
      <w:r w:rsidRPr="00360B63">
        <w:rPr>
          <w:rFonts w:asciiTheme="minorHAnsi" w:hAnsiTheme="minorHAnsi" w:cstheme="minorHAnsi"/>
          <w:color w:val="auto"/>
        </w:rPr>
        <w:t xml:space="preserve">: „Die Kliniken werden in Zukunft besser abgesichert. Wir tragen dafür Sorge, dass keine wegen Insolvenz vom Netz gehen wird.“ Ähnlich äußerte sich in der Podiumsdiskussion auch Prof. Dr. Tom Bschor, Leiter der Regierungskommission für eine moderne und bedarfsgerechte Krankenhausversorgung. In den Empfehlungen der Regierungskommission </w:t>
      </w:r>
      <w:r w:rsidR="00E31D3A" w:rsidRPr="00360B63">
        <w:rPr>
          <w:rFonts w:asciiTheme="minorHAnsi" w:hAnsiTheme="minorHAnsi" w:cstheme="minorHAnsi"/>
          <w:color w:val="auto"/>
        </w:rPr>
        <w:t xml:space="preserve">komme </w:t>
      </w:r>
      <w:r w:rsidRPr="00360B63">
        <w:rPr>
          <w:rFonts w:asciiTheme="minorHAnsi" w:hAnsiTheme="minorHAnsi" w:cstheme="minorHAnsi"/>
          <w:color w:val="auto"/>
        </w:rPr>
        <w:t xml:space="preserve">das Wort „Schließung“ nicht </w:t>
      </w:r>
      <w:r w:rsidR="0072525C" w:rsidRPr="00360B63">
        <w:rPr>
          <w:rFonts w:asciiTheme="minorHAnsi" w:hAnsiTheme="minorHAnsi" w:cstheme="minorHAnsi"/>
          <w:color w:val="auto"/>
        </w:rPr>
        <w:t>vor</w:t>
      </w:r>
      <w:r w:rsidRPr="00360B63">
        <w:rPr>
          <w:rFonts w:asciiTheme="minorHAnsi" w:hAnsiTheme="minorHAnsi" w:cstheme="minorHAnsi"/>
          <w:color w:val="auto"/>
        </w:rPr>
        <w:t xml:space="preserve">, versicherte er. </w:t>
      </w:r>
      <w:r w:rsidR="00AA4716" w:rsidRPr="00360B63">
        <w:rPr>
          <w:rFonts w:asciiTheme="minorHAnsi" w:hAnsiTheme="minorHAnsi" w:cstheme="minorHAnsi"/>
          <w:color w:val="auto"/>
        </w:rPr>
        <w:t xml:space="preserve">Zudem seien die </w:t>
      </w:r>
      <w:r w:rsidR="00993B27" w:rsidRPr="00360B63">
        <w:rPr>
          <w:rFonts w:asciiTheme="minorHAnsi" w:hAnsiTheme="minorHAnsi" w:cstheme="minorHAnsi"/>
          <w:color w:val="auto"/>
        </w:rPr>
        <w:t xml:space="preserve">Kommissionsmitglieder </w:t>
      </w:r>
      <w:r w:rsidRPr="00360B63">
        <w:rPr>
          <w:rFonts w:asciiTheme="minorHAnsi" w:hAnsiTheme="minorHAnsi" w:cstheme="minorHAnsi"/>
          <w:color w:val="auto"/>
        </w:rPr>
        <w:t xml:space="preserve">nie davon ausgegangen, dass </w:t>
      </w:r>
      <w:r w:rsidR="00993B27" w:rsidRPr="00360B63">
        <w:rPr>
          <w:rFonts w:asciiTheme="minorHAnsi" w:hAnsiTheme="minorHAnsi" w:cstheme="minorHAnsi"/>
          <w:color w:val="auto"/>
        </w:rPr>
        <w:t>ihre</w:t>
      </w:r>
      <w:r w:rsidRPr="00360B63">
        <w:rPr>
          <w:rFonts w:asciiTheme="minorHAnsi" w:hAnsiTheme="minorHAnsi" w:cstheme="minorHAnsi"/>
          <w:color w:val="auto"/>
        </w:rPr>
        <w:t xml:space="preserve"> Vorschläge </w:t>
      </w:r>
      <w:r w:rsidR="00993B27" w:rsidRPr="00360B63">
        <w:rPr>
          <w:rFonts w:asciiTheme="minorHAnsi" w:hAnsiTheme="minorHAnsi" w:cstheme="minorHAnsi"/>
          <w:color w:val="auto"/>
        </w:rPr>
        <w:t>eins zu eins in</w:t>
      </w:r>
      <w:r w:rsidRPr="00360B63">
        <w:rPr>
          <w:rFonts w:asciiTheme="minorHAnsi" w:hAnsiTheme="minorHAnsi" w:cstheme="minorHAnsi"/>
          <w:color w:val="auto"/>
        </w:rPr>
        <w:t xml:space="preserve"> </w:t>
      </w:r>
      <w:r w:rsidR="009B1FF3" w:rsidRPr="00360B63">
        <w:rPr>
          <w:rFonts w:asciiTheme="minorHAnsi" w:hAnsiTheme="minorHAnsi" w:cstheme="minorHAnsi"/>
          <w:color w:val="auto"/>
        </w:rPr>
        <w:t>eine</w:t>
      </w:r>
      <w:r w:rsidR="0072525C" w:rsidRPr="00360B63">
        <w:rPr>
          <w:rFonts w:asciiTheme="minorHAnsi" w:hAnsiTheme="minorHAnsi" w:cstheme="minorHAnsi"/>
          <w:color w:val="auto"/>
        </w:rPr>
        <w:t>r</w:t>
      </w:r>
      <w:r w:rsidRPr="00360B63">
        <w:rPr>
          <w:rFonts w:asciiTheme="minorHAnsi" w:hAnsiTheme="minorHAnsi" w:cstheme="minorHAnsi"/>
          <w:color w:val="auto"/>
        </w:rPr>
        <w:t xml:space="preserve"> Reform umgesetzt </w:t>
      </w:r>
      <w:r w:rsidR="00993B27" w:rsidRPr="00360B63">
        <w:rPr>
          <w:rFonts w:asciiTheme="minorHAnsi" w:hAnsiTheme="minorHAnsi" w:cstheme="minorHAnsi"/>
          <w:color w:val="auto"/>
        </w:rPr>
        <w:t>würden. Dass es sich bei den Kommissionspapieren um „vorsichtige perspektivische Empfehlungen“ handele, machte er am Beispiel</w:t>
      </w:r>
      <w:r w:rsidRPr="00360B63">
        <w:rPr>
          <w:rFonts w:asciiTheme="minorHAnsi" w:hAnsiTheme="minorHAnsi" w:cstheme="minorHAnsi"/>
          <w:color w:val="auto"/>
        </w:rPr>
        <w:t xml:space="preserve"> </w:t>
      </w:r>
      <w:r w:rsidR="00993B27" w:rsidRPr="00360B63">
        <w:rPr>
          <w:rFonts w:asciiTheme="minorHAnsi" w:hAnsiTheme="minorHAnsi" w:cstheme="minorHAnsi"/>
          <w:color w:val="auto"/>
        </w:rPr>
        <w:t xml:space="preserve">der </w:t>
      </w:r>
      <w:r w:rsidRPr="00360B63">
        <w:rPr>
          <w:rFonts w:asciiTheme="minorHAnsi" w:hAnsiTheme="minorHAnsi" w:cstheme="minorHAnsi"/>
          <w:color w:val="auto"/>
        </w:rPr>
        <w:t>Fach</w:t>
      </w:r>
      <w:r w:rsidR="009C4DF1" w:rsidRPr="00360B63">
        <w:rPr>
          <w:rFonts w:asciiTheme="minorHAnsi" w:hAnsiTheme="minorHAnsi" w:cstheme="minorHAnsi"/>
          <w:color w:val="auto"/>
        </w:rPr>
        <w:t>krankenhäuser</w:t>
      </w:r>
      <w:r w:rsidRPr="00360B63">
        <w:rPr>
          <w:rFonts w:asciiTheme="minorHAnsi" w:hAnsiTheme="minorHAnsi" w:cstheme="minorHAnsi"/>
          <w:color w:val="auto"/>
        </w:rPr>
        <w:t xml:space="preserve"> </w:t>
      </w:r>
      <w:r w:rsidR="00993B27" w:rsidRPr="00360B63">
        <w:rPr>
          <w:rFonts w:asciiTheme="minorHAnsi" w:hAnsiTheme="minorHAnsi" w:cstheme="minorHAnsi"/>
          <w:color w:val="auto"/>
        </w:rPr>
        <w:t>deutlich: „</w:t>
      </w:r>
      <w:r w:rsidR="009C4DF1" w:rsidRPr="00360B63">
        <w:rPr>
          <w:rFonts w:asciiTheme="minorHAnsi" w:hAnsiTheme="minorHAnsi" w:cstheme="minorHAnsi"/>
          <w:color w:val="auto"/>
        </w:rPr>
        <w:t>Fachkrankenhäuser</w:t>
      </w:r>
      <w:r w:rsidR="00993B27" w:rsidRPr="00360B63">
        <w:rPr>
          <w:rFonts w:asciiTheme="minorHAnsi" w:hAnsiTheme="minorHAnsi" w:cstheme="minorHAnsi"/>
          <w:color w:val="auto"/>
        </w:rPr>
        <w:t xml:space="preserve"> </w:t>
      </w:r>
      <w:r w:rsidRPr="00360B63">
        <w:rPr>
          <w:rFonts w:asciiTheme="minorHAnsi" w:hAnsiTheme="minorHAnsi" w:cstheme="minorHAnsi"/>
          <w:color w:val="auto"/>
        </w:rPr>
        <w:t>sind absolut relevant für die Versorgung in Deutschland</w:t>
      </w:r>
      <w:r w:rsidR="00993B27" w:rsidRPr="00360B63">
        <w:rPr>
          <w:rFonts w:asciiTheme="minorHAnsi" w:hAnsiTheme="minorHAnsi" w:cstheme="minorHAnsi"/>
          <w:color w:val="auto"/>
        </w:rPr>
        <w:t>. S</w:t>
      </w:r>
      <w:r w:rsidRPr="00360B63">
        <w:rPr>
          <w:rFonts w:asciiTheme="minorHAnsi" w:hAnsiTheme="minorHAnsi" w:cstheme="minorHAnsi"/>
          <w:color w:val="auto"/>
        </w:rPr>
        <w:t>ie sollen nicht abgerissen und an anderer Stelle wieder aufgebaut werden</w:t>
      </w:r>
      <w:r w:rsidR="00993B27" w:rsidRPr="00360B63">
        <w:rPr>
          <w:rFonts w:asciiTheme="minorHAnsi" w:hAnsiTheme="minorHAnsi" w:cstheme="minorHAnsi"/>
          <w:color w:val="auto"/>
        </w:rPr>
        <w:t xml:space="preserve">“, so Bschor. </w:t>
      </w:r>
      <w:r w:rsidR="00864C49" w:rsidRPr="00360B63">
        <w:rPr>
          <w:rFonts w:asciiTheme="minorHAnsi" w:hAnsiTheme="minorHAnsi" w:cstheme="minorHAnsi"/>
          <w:color w:val="auto"/>
        </w:rPr>
        <w:t>F</w:t>
      </w:r>
      <w:r w:rsidR="00993B27" w:rsidRPr="00360B63">
        <w:rPr>
          <w:rFonts w:asciiTheme="minorHAnsi" w:hAnsiTheme="minorHAnsi" w:cstheme="minorHAnsi"/>
          <w:color w:val="auto"/>
        </w:rPr>
        <w:t>ür den Bereich der</w:t>
      </w:r>
      <w:r w:rsidRPr="00360B63">
        <w:rPr>
          <w:rFonts w:asciiTheme="minorHAnsi" w:hAnsiTheme="minorHAnsi" w:cstheme="minorHAnsi"/>
          <w:color w:val="auto"/>
        </w:rPr>
        <w:t xml:space="preserve"> Psychiatrie </w:t>
      </w:r>
      <w:r w:rsidR="00864C49" w:rsidRPr="00360B63">
        <w:rPr>
          <w:rFonts w:asciiTheme="minorHAnsi" w:hAnsiTheme="minorHAnsi" w:cstheme="minorHAnsi"/>
          <w:color w:val="auto"/>
        </w:rPr>
        <w:t xml:space="preserve">sei </w:t>
      </w:r>
      <w:r w:rsidRPr="00360B63">
        <w:rPr>
          <w:rFonts w:asciiTheme="minorHAnsi" w:hAnsiTheme="minorHAnsi" w:cstheme="minorHAnsi"/>
          <w:color w:val="auto"/>
        </w:rPr>
        <w:t xml:space="preserve">in absehbarer Zeit eine eigene Stellungnahme </w:t>
      </w:r>
      <w:r w:rsidR="00993B27" w:rsidRPr="00360B63">
        <w:rPr>
          <w:rFonts w:asciiTheme="minorHAnsi" w:hAnsiTheme="minorHAnsi" w:cstheme="minorHAnsi"/>
          <w:color w:val="auto"/>
        </w:rPr>
        <w:t xml:space="preserve">der Regierungskommission </w:t>
      </w:r>
      <w:r w:rsidR="0067426C" w:rsidRPr="00360B63">
        <w:rPr>
          <w:rFonts w:asciiTheme="minorHAnsi" w:hAnsiTheme="minorHAnsi" w:cstheme="minorHAnsi"/>
          <w:color w:val="auto"/>
        </w:rPr>
        <w:t>zu erwarten.</w:t>
      </w:r>
      <w:r w:rsidRPr="00360B63">
        <w:rPr>
          <w:rFonts w:asciiTheme="minorHAnsi" w:hAnsiTheme="minorHAnsi" w:cstheme="minorHAnsi"/>
          <w:color w:val="auto"/>
        </w:rPr>
        <w:t xml:space="preserve"> </w:t>
      </w:r>
    </w:p>
    <w:p w14:paraId="452622EE" w14:textId="77777777" w:rsidR="008329F5" w:rsidRPr="00360B63" w:rsidRDefault="008329F5" w:rsidP="008329F5">
      <w:pPr>
        <w:pStyle w:val="EinfAbs"/>
        <w:spacing w:line="276" w:lineRule="auto"/>
        <w:jc w:val="both"/>
        <w:rPr>
          <w:rFonts w:asciiTheme="minorHAnsi" w:hAnsiTheme="minorHAnsi" w:cstheme="minorHAnsi"/>
          <w:color w:val="auto"/>
        </w:rPr>
      </w:pPr>
    </w:p>
    <w:p w14:paraId="23848142" w14:textId="016A9F51" w:rsidR="008329F5" w:rsidRPr="00360B63" w:rsidRDefault="00993B27" w:rsidP="008329F5">
      <w:pPr>
        <w:pStyle w:val="EinfAbs"/>
        <w:spacing w:line="276" w:lineRule="auto"/>
        <w:jc w:val="both"/>
        <w:rPr>
          <w:rFonts w:asciiTheme="minorHAnsi" w:hAnsiTheme="minorHAnsi" w:cstheme="minorHAnsi"/>
          <w:color w:val="auto"/>
        </w:rPr>
      </w:pPr>
      <w:r w:rsidRPr="00360B63">
        <w:rPr>
          <w:rFonts w:asciiTheme="minorHAnsi" w:hAnsiTheme="minorHAnsi" w:cstheme="minorHAnsi"/>
          <w:color w:val="auto"/>
        </w:rPr>
        <w:t xml:space="preserve">Dass die Kommissions-Empfehlungen </w:t>
      </w:r>
      <w:r w:rsidR="008329F5" w:rsidRPr="00360B63">
        <w:rPr>
          <w:rFonts w:asciiTheme="minorHAnsi" w:hAnsiTheme="minorHAnsi" w:cstheme="minorHAnsi"/>
          <w:color w:val="auto"/>
        </w:rPr>
        <w:t xml:space="preserve">kein Dogma für die Reform seien, bekräftigte auch </w:t>
      </w:r>
      <w:r w:rsidR="005A155D" w:rsidRPr="00360B63">
        <w:rPr>
          <w:rFonts w:asciiTheme="minorHAnsi" w:hAnsiTheme="minorHAnsi" w:cstheme="minorHAnsi"/>
          <w:color w:val="auto"/>
        </w:rPr>
        <w:t>Dr. Christos Pantazis, Mitglied im Bundestagsausschuss Gesundheit und krankenhauspolitischer Sprecher der SPD-Fraktion</w:t>
      </w:r>
      <w:r w:rsidR="008329F5" w:rsidRPr="00360B63">
        <w:rPr>
          <w:rFonts w:asciiTheme="minorHAnsi" w:hAnsiTheme="minorHAnsi" w:cstheme="minorHAnsi"/>
          <w:color w:val="auto"/>
        </w:rPr>
        <w:t xml:space="preserve">, der </w:t>
      </w:r>
      <w:r w:rsidR="00864C49" w:rsidRPr="00360B63">
        <w:rPr>
          <w:rFonts w:asciiTheme="minorHAnsi" w:hAnsiTheme="minorHAnsi" w:cstheme="minorHAnsi"/>
          <w:color w:val="auto"/>
        </w:rPr>
        <w:t>dem Kongress</w:t>
      </w:r>
      <w:r w:rsidR="00D51F9D" w:rsidRPr="00360B63">
        <w:rPr>
          <w:rFonts w:asciiTheme="minorHAnsi" w:hAnsiTheme="minorHAnsi" w:cstheme="minorHAnsi"/>
          <w:color w:val="auto"/>
        </w:rPr>
        <w:t xml:space="preserve"> </w:t>
      </w:r>
      <w:r w:rsidR="005A155D" w:rsidRPr="00360B63">
        <w:rPr>
          <w:rFonts w:asciiTheme="minorHAnsi" w:hAnsiTheme="minorHAnsi" w:cstheme="minorHAnsi"/>
          <w:color w:val="auto"/>
        </w:rPr>
        <w:t>online zugeschaltet</w:t>
      </w:r>
      <w:r w:rsidR="008329F5" w:rsidRPr="00360B63">
        <w:rPr>
          <w:rFonts w:asciiTheme="minorHAnsi" w:hAnsiTheme="minorHAnsi" w:cstheme="minorHAnsi"/>
          <w:color w:val="auto"/>
        </w:rPr>
        <w:t xml:space="preserve"> war. Er berichtete, dass derzeit über</w:t>
      </w:r>
      <w:r w:rsidR="005A155D" w:rsidRPr="00360B63">
        <w:rPr>
          <w:rFonts w:asciiTheme="minorHAnsi" w:hAnsiTheme="minorHAnsi" w:cstheme="minorHAnsi"/>
          <w:color w:val="auto"/>
        </w:rPr>
        <w:t xml:space="preserve"> die Einführung eines eigenen </w:t>
      </w:r>
      <w:r w:rsidR="008329F5" w:rsidRPr="00360B63">
        <w:rPr>
          <w:rFonts w:asciiTheme="minorHAnsi" w:hAnsiTheme="minorHAnsi" w:cstheme="minorHAnsi"/>
          <w:color w:val="auto"/>
        </w:rPr>
        <w:t>„</w:t>
      </w:r>
      <w:r w:rsidR="005A155D" w:rsidRPr="00360B63">
        <w:rPr>
          <w:rFonts w:asciiTheme="minorHAnsi" w:hAnsiTheme="minorHAnsi" w:cstheme="minorHAnsi"/>
          <w:color w:val="auto"/>
        </w:rPr>
        <w:t>Levels</w:t>
      </w:r>
      <w:r w:rsidR="008329F5" w:rsidRPr="00360B63">
        <w:rPr>
          <w:rFonts w:asciiTheme="minorHAnsi" w:hAnsiTheme="minorHAnsi" w:cstheme="minorHAnsi"/>
          <w:color w:val="auto"/>
        </w:rPr>
        <w:t xml:space="preserve"> F“</w:t>
      </w:r>
      <w:r w:rsidR="005A155D" w:rsidRPr="00360B63">
        <w:rPr>
          <w:rFonts w:asciiTheme="minorHAnsi" w:hAnsiTheme="minorHAnsi" w:cstheme="minorHAnsi"/>
          <w:color w:val="auto"/>
        </w:rPr>
        <w:t xml:space="preserve"> für </w:t>
      </w:r>
      <w:r w:rsidR="009C4DF1" w:rsidRPr="00360B63">
        <w:rPr>
          <w:rFonts w:asciiTheme="minorHAnsi" w:hAnsiTheme="minorHAnsi" w:cstheme="minorHAnsi"/>
          <w:color w:val="auto"/>
        </w:rPr>
        <w:t xml:space="preserve">Fachkrankenhäuser </w:t>
      </w:r>
      <w:r w:rsidR="00864C49" w:rsidRPr="00360B63">
        <w:rPr>
          <w:rFonts w:asciiTheme="minorHAnsi" w:hAnsiTheme="minorHAnsi" w:cstheme="minorHAnsi"/>
          <w:color w:val="auto"/>
        </w:rPr>
        <w:t xml:space="preserve">diskutiert würde. </w:t>
      </w:r>
      <w:r w:rsidR="008329F5" w:rsidRPr="00360B63">
        <w:rPr>
          <w:rFonts w:asciiTheme="minorHAnsi" w:hAnsiTheme="minorHAnsi" w:cstheme="minorHAnsi"/>
          <w:color w:val="auto"/>
        </w:rPr>
        <w:t xml:space="preserve"> </w:t>
      </w:r>
      <w:r w:rsidR="005A155D" w:rsidRPr="00360B63">
        <w:rPr>
          <w:rFonts w:asciiTheme="minorHAnsi" w:hAnsiTheme="minorHAnsi" w:cstheme="minorHAnsi"/>
          <w:color w:val="auto"/>
        </w:rPr>
        <w:t xml:space="preserve">Bernhard Seidenath, Gesundheitspolitischer Sprecher der CSU-Fraktion und Vorsitzender des Ausschusses für Gesundheit und Pflege </w:t>
      </w:r>
      <w:r w:rsidR="008329F5" w:rsidRPr="00360B63">
        <w:rPr>
          <w:rFonts w:asciiTheme="minorHAnsi" w:hAnsiTheme="minorHAnsi" w:cstheme="minorHAnsi"/>
          <w:color w:val="auto"/>
        </w:rPr>
        <w:t xml:space="preserve">im Bayerischen Landtag, </w:t>
      </w:r>
      <w:r w:rsidR="009B1FF3" w:rsidRPr="00360B63">
        <w:rPr>
          <w:rFonts w:asciiTheme="minorHAnsi" w:hAnsiTheme="minorHAnsi" w:cstheme="minorHAnsi"/>
          <w:color w:val="auto"/>
        </w:rPr>
        <w:t>machte klar</w:t>
      </w:r>
      <w:r w:rsidR="008329F5" w:rsidRPr="00360B63">
        <w:rPr>
          <w:rFonts w:asciiTheme="minorHAnsi" w:hAnsiTheme="minorHAnsi" w:cstheme="minorHAnsi"/>
          <w:color w:val="auto"/>
        </w:rPr>
        <w:t xml:space="preserve">, dass </w:t>
      </w:r>
      <w:r w:rsidR="00B337C9" w:rsidRPr="00360B63">
        <w:rPr>
          <w:rFonts w:asciiTheme="minorHAnsi" w:hAnsiTheme="minorHAnsi" w:cstheme="minorHAnsi"/>
          <w:color w:val="auto"/>
        </w:rPr>
        <w:t>die Bundesl</w:t>
      </w:r>
      <w:r w:rsidR="008329F5" w:rsidRPr="00360B63">
        <w:rPr>
          <w:rFonts w:asciiTheme="minorHAnsi" w:hAnsiTheme="minorHAnsi" w:cstheme="minorHAnsi"/>
          <w:color w:val="auto"/>
        </w:rPr>
        <w:t xml:space="preserve">änder </w:t>
      </w:r>
      <w:r w:rsidR="00B337C9" w:rsidRPr="00360B63">
        <w:rPr>
          <w:rFonts w:asciiTheme="minorHAnsi" w:hAnsiTheme="minorHAnsi" w:cstheme="minorHAnsi"/>
          <w:color w:val="auto"/>
        </w:rPr>
        <w:t>die Reform mit</w:t>
      </w:r>
      <w:r w:rsidR="008329F5" w:rsidRPr="00360B63">
        <w:rPr>
          <w:rFonts w:asciiTheme="minorHAnsi" w:hAnsiTheme="minorHAnsi" w:cstheme="minorHAnsi"/>
          <w:color w:val="auto"/>
        </w:rPr>
        <w:t>entscheiden</w:t>
      </w:r>
      <w:r w:rsidR="00B337C9" w:rsidRPr="00360B63">
        <w:rPr>
          <w:rFonts w:asciiTheme="minorHAnsi" w:hAnsiTheme="minorHAnsi" w:cstheme="minorHAnsi"/>
          <w:color w:val="auto"/>
        </w:rPr>
        <w:t xml:space="preserve"> werden. Sie</w:t>
      </w:r>
      <w:r w:rsidR="008329F5" w:rsidRPr="00360B63">
        <w:rPr>
          <w:rFonts w:asciiTheme="minorHAnsi" w:hAnsiTheme="minorHAnsi" w:cstheme="minorHAnsi"/>
          <w:color w:val="auto"/>
        </w:rPr>
        <w:t xml:space="preserve"> </w:t>
      </w:r>
      <w:r w:rsidR="00B337C9" w:rsidRPr="00360B63">
        <w:rPr>
          <w:rFonts w:asciiTheme="minorHAnsi" w:hAnsiTheme="minorHAnsi" w:cstheme="minorHAnsi"/>
          <w:color w:val="auto"/>
        </w:rPr>
        <w:t>k</w:t>
      </w:r>
      <w:r w:rsidR="008329F5" w:rsidRPr="00360B63">
        <w:rPr>
          <w:rFonts w:asciiTheme="minorHAnsi" w:hAnsiTheme="minorHAnsi" w:cstheme="minorHAnsi"/>
          <w:color w:val="auto"/>
        </w:rPr>
        <w:t>önn</w:t>
      </w:r>
      <w:r w:rsidR="00B337C9" w:rsidRPr="00360B63">
        <w:rPr>
          <w:rFonts w:asciiTheme="minorHAnsi" w:hAnsiTheme="minorHAnsi" w:cstheme="minorHAnsi"/>
          <w:color w:val="auto"/>
        </w:rPr>
        <w:t>t</w:t>
      </w:r>
      <w:r w:rsidR="008329F5" w:rsidRPr="00360B63">
        <w:rPr>
          <w:rFonts w:asciiTheme="minorHAnsi" w:hAnsiTheme="minorHAnsi" w:cstheme="minorHAnsi"/>
          <w:color w:val="auto"/>
        </w:rPr>
        <w:t xml:space="preserve">en </w:t>
      </w:r>
      <w:r w:rsidR="00B337C9" w:rsidRPr="00360B63">
        <w:rPr>
          <w:rFonts w:asciiTheme="minorHAnsi" w:hAnsiTheme="minorHAnsi" w:cstheme="minorHAnsi"/>
          <w:color w:val="auto"/>
        </w:rPr>
        <w:t xml:space="preserve">zwar </w:t>
      </w:r>
      <w:r w:rsidR="008329F5" w:rsidRPr="00360B63">
        <w:rPr>
          <w:rFonts w:asciiTheme="minorHAnsi" w:hAnsiTheme="minorHAnsi" w:cstheme="minorHAnsi"/>
          <w:color w:val="auto"/>
        </w:rPr>
        <w:t xml:space="preserve">Empfehlungen vom Bund entgegennehmen, </w:t>
      </w:r>
      <w:r w:rsidR="009B1FF3" w:rsidRPr="00360B63">
        <w:rPr>
          <w:rFonts w:asciiTheme="minorHAnsi" w:hAnsiTheme="minorHAnsi" w:cstheme="minorHAnsi"/>
          <w:color w:val="auto"/>
        </w:rPr>
        <w:t>am Ende</w:t>
      </w:r>
      <w:r w:rsidR="008329F5" w:rsidRPr="00360B63">
        <w:rPr>
          <w:rFonts w:asciiTheme="minorHAnsi" w:hAnsiTheme="minorHAnsi" w:cstheme="minorHAnsi"/>
          <w:color w:val="auto"/>
        </w:rPr>
        <w:t xml:space="preserve"> m</w:t>
      </w:r>
      <w:r w:rsidR="00B337C9" w:rsidRPr="00360B63">
        <w:rPr>
          <w:rFonts w:asciiTheme="minorHAnsi" w:hAnsiTheme="minorHAnsi" w:cstheme="minorHAnsi"/>
          <w:color w:val="auto"/>
        </w:rPr>
        <w:t>ü</w:t>
      </w:r>
      <w:r w:rsidR="008329F5" w:rsidRPr="00360B63">
        <w:rPr>
          <w:rFonts w:asciiTheme="minorHAnsi" w:hAnsiTheme="minorHAnsi" w:cstheme="minorHAnsi"/>
          <w:color w:val="auto"/>
        </w:rPr>
        <w:t>ss</w:t>
      </w:r>
      <w:r w:rsidR="009B1FF3" w:rsidRPr="00360B63">
        <w:rPr>
          <w:rFonts w:asciiTheme="minorHAnsi" w:hAnsiTheme="minorHAnsi" w:cstheme="minorHAnsi"/>
          <w:color w:val="auto"/>
        </w:rPr>
        <w:t>te</w:t>
      </w:r>
      <w:r w:rsidR="008329F5" w:rsidRPr="00360B63">
        <w:rPr>
          <w:rFonts w:asciiTheme="minorHAnsi" w:hAnsiTheme="minorHAnsi" w:cstheme="minorHAnsi"/>
          <w:color w:val="auto"/>
        </w:rPr>
        <w:t xml:space="preserve"> </w:t>
      </w:r>
      <w:r w:rsidR="009B1FF3" w:rsidRPr="00360B63">
        <w:rPr>
          <w:rFonts w:asciiTheme="minorHAnsi" w:hAnsiTheme="minorHAnsi" w:cstheme="minorHAnsi"/>
          <w:color w:val="auto"/>
        </w:rPr>
        <w:t xml:space="preserve">es </w:t>
      </w:r>
      <w:r w:rsidR="00B337C9" w:rsidRPr="00360B63">
        <w:rPr>
          <w:rFonts w:asciiTheme="minorHAnsi" w:hAnsiTheme="minorHAnsi" w:cstheme="minorHAnsi"/>
          <w:color w:val="auto"/>
        </w:rPr>
        <w:t>aber</w:t>
      </w:r>
      <w:r w:rsidR="008329F5" w:rsidRPr="00360B63">
        <w:rPr>
          <w:rFonts w:asciiTheme="minorHAnsi" w:hAnsiTheme="minorHAnsi" w:cstheme="minorHAnsi"/>
          <w:color w:val="auto"/>
        </w:rPr>
        <w:t xml:space="preserve"> regionale Entscheidung</w:t>
      </w:r>
      <w:r w:rsidR="00864C49" w:rsidRPr="00360B63">
        <w:rPr>
          <w:rFonts w:asciiTheme="minorHAnsi" w:hAnsiTheme="minorHAnsi" w:cstheme="minorHAnsi"/>
          <w:color w:val="auto"/>
        </w:rPr>
        <w:t>en</w:t>
      </w:r>
      <w:r w:rsidR="008329F5" w:rsidRPr="00360B63">
        <w:rPr>
          <w:rFonts w:asciiTheme="minorHAnsi" w:hAnsiTheme="minorHAnsi" w:cstheme="minorHAnsi"/>
          <w:color w:val="auto"/>
        </w:rPr>
        <w:t xml:space="preserve"> geben. </w:t>
      </w:r>
    </w:p>
    <w:p w14:paraId="2AA0D78E" w14:textId="77777777" w:rsidR="00864C49" w:rsidRPr="00360B63" w:rsidRDefault="00864C49" w:rsidP="008329F5">
      <w:pPr>
        <w:pStyle w:val="EinfAbs"/>
        <w:spacing w:line="276" w:lineRule="auto"/>
        <w:jc w:val="both"/>
        <w:rPr>
          <w:rFonts w:asciiTheme="minorHAnsi" w:hAnsiTheme="minorHAnsi" w:cstheme="minorHAnsi"/>
          <w:color w:val="auto"/>
        </w:rPr>
      </w:pPr>
    </w:p>
    <w:p w14:paraId="5590C7A5" w14:textId="0DE97BAA" w:rsidR="00864C49" w:rsidRPr="00360B63" w:rsidRDefault="006D0FA0" w:rsidP="00D51F9D">
      <w:pPr>
        <w:pStyle w:val="EinfAbs"/>
        <w:tabs>
          <w:tab w:val="left" w:pos="580"/>
          <w:tab w:val="left" w:pos="1080"/>
        </w:tabs>
        <w:spacing w:line="276" w:lineRule="auto"/>
        <w:jc w:val="both"/>
        <w:rPr>
          <w:rFonts w:asciiTheme="minorHAnsi" w:hAnsiTheme="minorHAnsi" w:cstheme="minorHAnsi"/>
          <w:color w:val="auto"/>
        </w:rPr>
      </w:pPr>
      <w:r w:rsidRPr="00360B63">
        <w:rPr>
          <w:rFonts w:asciiTheme="minorHAnsi" w:hAnsiTheme="minorHAnsi" w:cstheme="minorHAnsi"/>
          <w:color w:val="auto"/>
        </w:rPr>
        <w:t>Eine wissenschaftliche Außenansicht auf den</w:t>
      </w:r>
      <w:r w:rsidR="00D51F9D" w:rsidRPr="00360B63">
        <w:rPr>
          <w:rFonts w:asciiTheme="minorHAnsi" w:hAnsiTheme="minorHAnsi" w:cstheme="minorHAnsi"/>
          <w:color w:val="auto"/>
        </w:rPr>
        <w:t xml:space="preserve"> aktuellen Reformprozess in Deutschland gab </w:t>
      </w:r>
      <w:r w:rsidR="00AA4716" w:rsidRPr="00360B63">
        <w:rPr>
          <w:rFonts w:asciiTheme="minorHAnsi" w:hAnsiTheme="minorHAnsi" w:cstheme="minorHAnsi"/>
          <w:color w:val="auto"/>
        </w:rPr>
        <w:t xml:space="preserve">den </w:t>
      </w:r>
      <w:proofErr w:type="spellStart"/>
      <w:r w:rsidR="00AA4716" w:rsidRPr="00360B63">
        <w:rPr>
          <w:rFonts w:asciiTheme="minorHAnsi" w:hAnsiTheme="minorHAnsi" w:cstheme="minorHAnsi"/>
          <w:color w:val="auto"/>
        </w:rPr>
        <w:t>Kongressteilnehmer:innen</w:t>
      </w:r>
      <w:proofErr w:type="spellEnd"/>
      <w:r w:rsidR="00AA4716" w:rsidRPr="00360B63">
        <w:rPr>
          <w:rFonts w:asciiTheme="minorHAnsi" w:hAnsiTheme="minorHAnsi" w:cstheme="minorHAnsi"/>
          <w:color w:val="auto"/>
        </w:rPr>
        <w:t xml:space="preserve"> </w:t>
      </w:r>
      <w:r w:rsidR="00864C49" w:rsidRPr="00360B63">
        <w:rPr>
          <w:rFonts w:asciiTheme="minorHAnsi" w:hAnsiTheme="minorHAnsi" w:cstheme="minorHAnsi"/>
          <w:color w:val="auto"/>
        </w:rPr>
        <w:t>Prof. Stefan Scholtes</w:t>
      </w:r>
      <w:r w:rsidRPr="00360B63">
        <w:rPr>
          <w:rFonts w:asciiTheme="minorHAnsi" w:hAnsiTheme="minorHAnsi" w:cstheme="minorHAnsi"/>
          <w:color w:val="auto"/>
        </w:rPr>
        <w:t xml:space="preserve"> von der</w:t>
      </w:r>
      <w:r w:rsidR="00864C49" w:rsidRPr="00360B63">
        <w:rPr>
          <w:rFonts w:asciiTheme="minorHAnsi" w:hAnsiTheme="minorHAnsi" w:cstheme="minorHAnsi"/>
          <w:color w:val="auto"/>
        </w:rPr>
        <w:t xml:space="preserve"> Cambridge Judge Business School</w:t>
      </w:r>
      <w:r w:rsidR="00D64FE2" w:rsidRPr="00360B63">
        <w:rPr>
          <w:rFonts w:asciiTheme="minorHAnsi" w:hAnsiTheme="minorHAnsi" w:cstheme="minorHAnsi"/>
          <w:color w:val="auto"/>
        </w:rPr>
        <w:t xml:space="preserve"> in einem Kurzvortrag</w:t>
      </w:r>
      <w:r w:rsidRPr="00360B63">
        <w:rPr>
          <w:rFonts w:asciiTheme="minorHAnsi" w:hAnsiTheme="minorHAnsi" w:cstheme="minorHAnsi"/>
          <w:color w:val="auto"/>
        </w:rPr>
        <w:t xml:space="preserve">. </w:t>
      </w:r>
      <w:r w:rsidR="00D64FE2" w:rsidRPr="00360B63">
        <w:rPr>
          <w:rFonts w:asciiTheme="minorHAnsi" w:hAnsiTheme="minorHAnsi" w:cstheme="minorHAnsi"/>
          <w:color w:val="auto"/>
        </w:rPr>
        <w:t>Laut</w:t>
      </w:r>
      <w:r w:rsidRPr="00360B63">
        <w:rPr>
          <w:rFonts w:asciiTheme="minorHAnsi" w:hAnsiTheme="minorHAnsi" w:cstheme="minorHAnsi"/>
          <w:color w:val="auto"/>
        </w:rPr>
        <w:t xml:space="preserve"> </w:t>
      </w:r>
      <w:r w:rsidR="0075690F" w:rsidRPr="00360B63">
        <w:rPr>
          <w:rFonts w:asciiTheme="minorHAnsi" w:hAnsiTheme="minorHAnsi" w:cstheme="minorHAnsi"/>
          <w:color w:val="auto"/>
        </w:rPr>
        <w:t xml:space="preserve">einer Grundformel für </w:t>
      </w:r>
      <w:r w:rsidRPr="00360B63">
        <w:rPr>
          <w:rFonts w:asciiTheme="minorHAnsi" w:hAnsiTheme="minorHAnsi" w:cstheme="minorHAnsi"/>
          <w:color w:val="auto"/>
        </w:rPr>
        <w:t>d</w:t>
      </w:r>
      <w:r w:rsidR="0075690F" w:rsidRPr="00360B63">
        <w:rPr>
          <w:rFonts w:asciiTheme="minorHAnsi" w:hAnsiTheme="minorHAnsi" w:cstheme="minorHAnsi"/>
          <w:color w:val="auto"/>
        </w:rPr>
        <w:t>as</w:t>
      </w:r>
      <w:r w:rsidRPr="00360B63">
        <w:rPr>
          <w:rFonts w:asciiTheme="minorHAnsi" w:hAnsiTheme="minorHAnsi" w:cstheme="minorHAnsi"/>
          <w:color w:val="auto"/>
        </w:rPr>
        <w:t xml:space="preserve"> Change-Management stehe am Anfang einer Neuordnung die „geteilte Unzufriedenheit“ aller Beteiligten. </w:t>
      </w:r>
      <w:r w:rsidR="00AA4716" w:rsidRPr="00360B63">
        <w:rPr>
          <w:rFonts w:asciiTheme="minorHAnsi" w:hAnsiTheme="minorHAnsi" w:cstheme="minorHAnsi"/>
          <w:color w:val="auto"/>
        </w:rPr>
        <w:t>Aus ihr folge die konsentierte Formulierung</w:t>
      </w:r>
      <w:r w:rsidRPr="00360B63">
        <w:rPr>
          <w:rFonts w:asciiTheme="minorHAnsi" w:hAnsiTheme="minorHAnsi" w:cstheme="minorHAnsi"/>
          <w:color w:val="auto"/>
        </w:rPr>
        <w:t xml:space="preserve"> </w:t>
      </w:r>
      <w:r w:rsidR="00AA4716" w:rsidRPr="00360B63">
        <w:rPr>
          <w:rFonts w:asciiTheme="minorHAnsi" w:hAnsiTheme="minorHAnsi" w:cstheme="minorHAnsi"/>
          <w:color w:val="auto"/>
        </w:rPr>
        <w:t xml:space="preserve">langfristiger Ziele und darauf aufbauend die schrittweise und einvernehmliche Umsetzung der Maßnahmen. </w:t>
      </w:r>
      <w:r w:rsidR="0075690F" w:rsidRPr="00360B63">
        <w:rPr>
          <w:rFonts w:asciiTheme="minorHAnsi" w:hAnsiTheme="minorHAnsi" w:cstheme="minorHAnsi"/>
          <w:color w:val="auto"/>
        </w:rPr>
        <w:t>Nach Scholtes Bewertung wird dieses Prinzip bei der deutschen Krankenhausreform nur ansatzweise befolgt</w:t>
      </w:r>
      <w:r w:rsidR="00D64FE2" w:rsidRPr="00360B63">
        <w:rPr>
          <w:rFonts w:asciiTheme="minorHAnsi" w:hAnsiTheme="minorHAnsi" w:cstheme="minorHAnsi"/>
          <w:color w:val="auto"/>
        </w:rPr>
        <w:t>, deshalb bestehe</w:t>
      </w:r>
      <w:r w:rsidR="0075690F" w:rsidRPr="00360B63">
        <w:rPr>
          <w:rFonts w:asciiTheme="minorHAnsi" w:hAnsiTheme="minorHAnsi" w:cstheme="minorHAnsi"/>
          <w:color w:val="auto"/>
        </w:rPr>
        <w:t xml:space="preserve"> in der politischen Vorgehensweise Optimierungsbedarf.</w:t>
      </w:r>
    </w:p>
    <w:p w14:paraId="249D0890" w14:textId="77777777" w:rsidR="005A155D" w:rsidRPr="009C4DF1" w:rsidRDefault="005A155D" w:rsidP="005A155D">
      <w:pPr>
        <w:spacing w:line="276" w:lineRule="auto"/>
        <w:jc w:val="both"/>
        <w:rPr>
          <w:rFonts w:asciiTheme="minorHAnsi" w:hAnsiTheme="minorHAnsi" w:cstheme="minorHAnsi"/>
          <w:sz w:val="24"/>
          <w:szCs w:val="24"/>
        </w:rPr>
      </w:pPr>
    </w:p>
    <w:p w14:paraId="6ABACDAD" w14:textId="46DBFC33" w:rsidR="00D64FE2" w:rsidRPr="00360B63" w:rsidRDefault="009B1FF3" w:rsidP="00D64FE2">
      <w:pPr>
        <w:pStyle w:val="EinfAbs"/>
        <w:tabs>
          <w:tab w:val="left" w:pos="580"/>
          <w:tab w:val="left" w:pos="1080"/>
        </w:tabs>
        <w:spacing w:line="276" w:lineRule="auto"/>
        <w:jc w:val="both"/>
        <w:rPr>
          <w:rFonts w:asciiTheme="minorHAnsi" w:hAnsiTheme="minorHAnsi" w:cstheme="minorHAnsi"/>
          <w:color w:val="auto"/>
        </w:rPr>
      </w:pPr>
      <w:r w:rsidRPr="00360B63">
        <w:rPr>
          <w:rFonts w:asciiTheme="minorHAnsi" w:hAnsiTheme="minorHAnsi" w:cstheme="minorHAnsi"/>
          <w:color w:val="auto"/>
        </w:rPr>
        <w:t xml:space="preserve">Neben der Krankenhausreform war </w:t>
      </w:r>
      <w:r w:rsidR="009C4DF1" w:rsidRPr="00360B63">
        <w:rPr>
          <w:rFonts w:asciiTheme="minorHAnsi" w:hAnsiTheme="minorHAnsi" w:cstheme="minorHAnsi"/>
          <w:color w:val="auto"/>
        </w:rPr>
        <w:t xml:space="preserve">das Verfahren der Vergütungsverhandlungen </w:t>
      </w:r>
      <w:r w:rsidRPr="00360B63">
        <w:rPr>
          <w:rFonts w:asciiTheme="minorHAnsi" w:hAnsiTheme="minorHAnsi" w:cstheme="minorHAnsi"/>
          <w:color w:val="auto"/>
        </w:rPr>
        <w:t>der Reha- und Vorsorgeeinrichtungen ein zentrales Thema beim</w:t>
      </w:r>
      <w:r w:rsidR="005A155D" w:rsidRPr="00360B63">
        <w:rPr>
          <w:rFonts w:asciiTheme="minorHAnsi" w:hAnsiTheme="minorHAnsi" w:cstheme="minorHAnsi"/>
          <w:color w:val="auto"/>
        </w:rPr>
        <w:t xml:space="preserve"> BDPK-Bundeskongress 2023</w:t>
      </w:r>
      <w:r w:rsidR="00571125" w:rsidRPr="00360B63">
        <w:rPr>
          <w:rFonts w:asciiTheme="minorHAnsi" w:hAnsiTheme="minorHAnsi" w:cstheme="minorHAnsi"/>
          <w:color w:val="auto"/>
        </w:rPr>
        <w:t>.</w:t>
      </w:r>
      <w:r w:rsidRPr="00360B63">
        <w:rPr>
          <w:rFonts w:asciiTheme="minorHAnsi" w:hAnsiTheme="minorHAnsi" w:cstheme="minorHAnsi"/>
          <w:color w:val="auto"/>
        </w:rPr>
        <w:t xml:space="preserve"> </w:t>
      </w:r>
      <w:r w:rsidR="00E13F64" w:rsidRPr="00360B63">
        <w:rPr>
          <w:rFonts w:asciiTheme="minorHAnsi" w:hAnsiTheme="minorHAnsi" w:cstheme="minorHAnsi"/>
          <w:color w:val="auto"/>
        </w:rPr>
        <w:t xml:space="preserve">BDPK-Vorstandsmitglied Dr. York </w:t>
      </w:r>
      <w:proofErr w:type="spellStart"/>
      <w:r w:rsidR="00E13F64" w:rsidRPr="00360B63">
        <w:rPr>
          <w:rFonts w:asciiTheme="minorHAnsi" w:hAnsiTheme="minorHAnsi" w:cstheme="minorHAnsi"/>
          <w:color w:val="auto"/>
        </w:rPr>
        <w:t>Dhein</w:t>
      </w:r>
      <w:proofErr w:type="spellEnd"/>
      <w:r w:rsidR="00E13F64" w:rsidRPr="00360B63">
        <w:rPr>
          <w:rFonts w:asciiTheme="minorHAnsi" w:hAnsiTheme="minorHAnsi" w:cstheme="minorHAnsi"/>
          <w:color w:val="auto"/>
        </w:rPr>
        <w:t xml:space="preserve">, Vorstand (COO) der </w:t>
      </w:r>
      <w:proofErr w:type="spellStart"/>
      <w:r w:rsidR="00E13F64" w:rsidRPr="00360B63">
        <w:rPr>
          <w:rFonts w:asciiTheme="minorHAnsi" w:hAnsiTheme="minorHAnsi" w:cstheme="minorHAnsi"/>
          <w:color w:val="auto"/>
        </w:rPr>
        <w:t>Mediclin</w:t>
      </w:r>
      <w:proofErr w:type="spellEnd"/>
      <w:r w:rsidR="00E13F64" w:rsidRPr="00360B63">
        <w:rPr>
          <w:rFonts w:asciiTheme="minorHAnsi" w:hAnsiTheme="minorHAnsi" w:cstheme="minorHAnsi"/>
          <w:color w:val="auto"/>
        </w:rPr>
        <w:t xml:space="preserve"> AG, erklärte</w:t>
      </w:r>
      <w:r w:rsidR="00EA09E8" w:rsidRPr="00360B63">
        <w:rPr>
          <w:rFonts w:asciiTheme="minorHAnsi" w:hAnsiTheme="minorHAnsi" w:cstheme="minorHAnsi"/>
          <w:color w:val="auto"/>
        </w:rPr>
        <w:t xml:space="preserve"> in seinem einleitenden Vortrag</w:t>
      </w:r>
      <w:r w:rsidR="00E13F64" w:rsidRPr="00360B63">
        <w:rPr>
          <w:rFonts w:asciiTheme="minorHAnsi" w:hAnsiTheme="minorHAnsi" w:cstheme="minorHAnsi"/>
          <w:color w:val="auto"/>
        </w:rPr>
        <w:t xml:space="preserve">, dass die bestehenden massiven Liquiditätsprobleme und der enorme Kostendruck deutliche Zeichen dafür seien, dass das bestehende Reha-Vergütungssystem dringend reformbedürftig ist. Die aufwändigen </w:t>
      </w:r>
      <w:r w:rsidR="00D64FE2" w:rsidRPr="00360B63">
        <w:rPr>
          <w:rFonts w:asciiTheme="minorHAnsi" w:hAnsiTheme="minorHAnsi" w:cstheme="minorHAnsi"/>
          <w:color w:val="auto"/>
        </w:rPr>
        <w:t>Vergütungsverhandlungen mit unterschiedlichen rechtlichen Rahmenbedingungen der Deutschen Rentenversicherung sowie der Gesetzlichen Krankenversicherung</w:t>
      </w:r>
      <w:r w:rsidR="00E13F64" w:rsidRPr="00360B63">
        <w:rPr>
          <w:rFonts w:asciiTheme="minorHAnsi" w:hAnsiTheme="minorHAnsi" w:cstheme="minorHAnsi"/>
          <w:color w:val="auto"/>
        </w:rPr>
        <w:t xml:space="preserve"> </w:t>
      </w:r>
      <w:r w:rsidR="00571125" w:rsidRPr="00360B63">
        <w:rPr>
          <w:rFonts w:asciiTheme="minorHAnsi" w:hAnsiTheme="minorHAnsi" w:cstheme="minorHAnsi"/>
          <w:color w:val="auto"/>
        </w:rPr>
        <w:t>seien unzeitgemäß und zermürbend</w:t>
      </w:r>
      <w:r w:rsidR="00D64FE2" w:rsidRPr="00360B63">
        <w:rPr>
          <w:rFonts w:asciiTheme="minorHAnsi" w:hAnsiTheme="minorHAnsi" w:cstheme="minorHAnsi"/>
          <w:color w:val="auto"/>
        </w:rPr>
        <w:t xml:space="preserve">. </w:t>
      </w:r>
      <w:r w:rsidR="00571125" w:rsidRPr="00360B63">
        <w:rPr>
          <w:rFonts w:asciiTheme="minorHAnsi" w:hAnsiTheme="minorHAnsi" w:cstheme="minorHAnsi"/>
          <w:color w:val="auto"/>
        </w:rPr>
        <w:t xml:space="preserve">Einen wesentlichen Anteil an der </w:t>
      </w:r>
      <w:r w:rsidR="00EA09E8" w:rsidRPr="00360B63">
        <w:rPr>
          <w:rFonts w:asciiTheme="minorHAnsi" w:hAnsiTheme="minorHAnsi" w:cstheme="minorHAnsi"/>
          <w:color w:val="auto"/>
        </w:rPr>
        <w:lastRenderedPageBreak/>
        <w:t>zunehmend</w:t>
      </w:r>
      <w:r w:rsidR="00D64FE2" w:rsidRPr="00360B63">
        <w:rPr>
          <w:rFonts w:asciiTheme="minorHAnsi" w:hAnsiTheme="minorHAnsi" w:cstheme="minorHAnsi"/>
          <w:color w:val="auto"/>
        </w:rPr>
        <w:t xml:space="preserve"> desolate</w:t>
      </w:r>
      <w:r w:rsidR="00571125" w:rsidRPr="00360B63">
        <w:rPr>
          <w:rFonts w:asciiTheme="minorHAnsi" w:hAnsiTheme="minorHAnsi" w:cstheme="minorHAnsi"/>
          <w:color w:val="auto"/>
        </w:rPr>
        <w:t>n</w:t>
      </w:r>
      <w:r w:rsidR="00D64FE2" w:rsidRPr="00360B63">
        <w:rPr>
          <w:rFonts w:asciiTheme="minorHAnsi" w:hAnsiTheme="minorHAnsi" w:cstheme="minorHAnsi"/>
          <w:color w:val="auto"/>
        </w:rPr>
        <w:t xml:space="preserve"> </w:t>
      </w:r>
      <w:r w:rsidR="0052302C" w:rsidRPr="00360B63">
        <w:rPr>
          <w:rFonts w:asciiTheme="minorHAnsi" w:hAnsiTheme="minorHAnsi" w:cstheme="minorHAnsi"/>
          <w:color w:val="auto"/>
        </w:rPr>
        <w:t xml:space="preserve">finanziellen </w:t>
      </w:r>
      <w:r w:rsidR="00D64FE2" w:rsidRPr="00360B63">
        <w:rPr>
          <w:rFonts w:asciiTheme="minorHAnsi" w:hAnsiTheme="minorHAnsi" w:cstheme="minorHAnsi"/>
          <w:color w:val="auto"/>
        </w:rPr>
        <w:t xml:space="preserve">Lage der Rehabilitations- und Vorsorgeeinrichtungen </w:t>
      </w:r>
      <w:r w:rsidR="00571125" w:rsidRPr="00360B63">
        <w:rPr>
          <w:rFonts w:asciiTheme="minorHAnsi" w:hAnsiTheme="minorHAnsi" w:cstheme="minorHAnsi"/>
          <w:color w:val="auto"/>
        </w:rPr>
        <w:t>hätten</w:t>
      </w:r>
      <w:r w:rsidR="00D64FE2" w:rsidRPr="00360B63">
        <w:rPr>
          <w:rFonts w:asciiTheme="minorHAnsi" w:hAnsiTheme="minorHAnsi" w:cstheme="minorHAnsi"/>
          <w:color w:val="auto"/>
        </w:rPr>
        <w:t xml:space="preserve"> die </w:t>
      </w:r>
      <w:r w:rsidR="00571125" w:rsidRPr="00360B63">
        <w:rPr>
          <w:rFonts w:asciiTheme="minorHAnsi" w:hAnsiTheme="minorHAnsi" w:cstheme="minorHAnsi"/>
          <w:color w:val="auto"/>
        </w:rPr>
        <w:t>konfliktreichen</w:t>
      </w:r>
      <w:r w:rsidR="00D64FE2" w:rsidRPr="00360B63">
        <w:rPr>
          <w:rFonts w:asciiTheme="minorHAnsi" w:hAnsiTheme="minorHAnsi" w:cstheme="minorHAnsi"/>
          <w:color w:val="auto"/>
        </w:rPr>
        <w:t xml:space="preserve"> Verhandlungen mit den einzelnen Krankenkassen. </w:t>
      </w:r>
      <w:r w:rsidR="00EA09E8" w:rsidRPr="00360B63">
        <w:rPr>
          <w:rFonts w:asciiTheme="minorHAnsi" w:hAnsiTheme="minorHAnsi" w:cstheme="minorHAnsi"/>
          <w:color w:val="auto"/>
        </w:rPr>
        <w:t>D</w:t>
      </w:r>
      <w:r w:rsidR="00D64FE2" w:rsidRPr="00360B63">
        <w:rPr>
          <w:rFonts w:asciiTheme="minorHAnsi" w:hAnsiTheme="minorHAnsi" w:cstheme="minorHAnsi"/>
          <w:color w:val="auto"/>
        </w:rPr>
        <w:t xml:space="preserve">ie </w:t>
      </w:r>
      <w:r w:rsidR="00EA09E8" w:rsidRPr="00360B63">
        <w:rPr>
          <w:rFonts w:asciiTheme="minorHAnsi" w:hAnsiTheme="minorHAnsi" w:cstheme="minorHAnsi"/>
          <w:color w:val="auto"/>
        </w:rPr>
        <w:t>Kliniken</w:t>
      </w:r>
      <w:r w:rsidR="00D64FE2" w:rsidRPr="00360B63">
        <w:rPr>
          <w:rFonts w:asciiTheme="minorHAnsi" w:hAnsiTheme="minorHAnsi" w:cstheme="minorHAnsi"/>
          <w:color w:val="auto"/>
        </w:rPr>
        <w:t xml:space="preserve"> </w:t>
      </w:r>
      <w:r w:rsidR="00EA09E8" w:rsidRPr="00360B63">
        <w:rPr>
          <w:rFonts w:asciiTheme="minorHAnsi" w:hAnsiTheme="minorHAnsi" w:cstheme="minorHAnsi"/>
          <w:color w:val="auto"/>
        </w:rPr>
        <w:t xml:space="preserve">müssten sich deshalb </w:t>
      </w:r>
      <w:r w:rsidR="00D64FE2" w:rsidRPr="00360B63">
        <w:rPr>
          <w:rFonts w:asciiTheme="minorHAnsi" w:hAnsiTheme="minorHAnsi" w:cstheme="minorHAnsi"/>
          <w:color w:val="auto"/>
        </w:rPr>
        <w:t xml:space="preserve">bereits vor Beginn der Verhandlungen auf </w:t>
      </w:r>
      <w:r w:rsidR="00EA09E8" w:rsidRPr="00360B63">
        <w:rPr>
          <w:rFonts w:asciiTheme="minorHAnsi" w:hAnsiTheme="minorHAnsi" w:cstheme="minorHAnsi"/>
          <w:color w:val="auto"/>
        </w:rPr>
        <w:t xml:space="preserve">den Gang zu den </w:t>
      </w:r>
      <w:r w:rsidR="00D64FE2" w:rsidRPr="00360B63">
        <w:rPr>
          <w:rFonts w:asciiTheme="minorHAnsi" w:hAnsiTheme="minorHAnsi" w:cstheme="minorHAnsi"/>
          <w:color w:val="auto"/>
        </w:rPr>
        <w:t>Schiedsstellen einstellen und vorbereiten</w:t>
      </w:r>
      <w:r w:rsidR="00EA09E8" w:rsidRPr="00360B63">
        <w:rPr>
          <w:rFonts w:asciiTheme="minorHAnsi" w:hAnsiTheme="minorHAnsi" w:cstheme="minorHAnsi"/>
          <w:color w:val="auto"/>
        </w:rPr>
        <w:t xml:space="preserve">. Daran anknüpfend stellte Dr. Laura Mayer von der Anwaltskanzlei Seufert </w:t>
      </w:r>
      <w:r w:rsidR="0052302C" w:rsidRPr="00360B63">
        <w:rPr>
          <w:rFonts w:asciiTheme="minorHAnsi" w:hAnsiTheme="minorHAnsi" w:cstheme="minorHAnsi"/>
          <w:color w:val="auto"/>
        </w:rPr>
        <w:t xml:space="preserve">die </w:t>
      </w:r>
      <w:r w:rsidR="00EA09E8" w:rsidRPr="00360B63">
        <w:rPr>
          <w:rFonts w:asciiTheme="minorHAnsi" w:hAnsiTheme="minorHAnsi" w:cstheme="minorHAnsi"/>
          <w:color w:val="auto"/>
        </w:rPr>
        <w:t xml:space="preserve">rechtlichen Rahmenbedingungen und Herausforderungen des Schiedsstellenverfahrens </w:t>
      </w:r>
      <w:r w:rsidR="00D64FE2" w:rsidRPr="00360B63">
        <w:rPr>
          <w:rFonts w:asciiTheme="minorHAnsi" w:hAnsiTheme="minorHAnsi" w:cstheme="minorHAnsi"/>
          <w:color w:val="auto"/>
        </w:rPr>
        <w:t>dar</w:t>
      </w:r>
      <w:r w:rsidR="00EA09E8" w:rsidRPr="00360B63">
        <w:rPr>
          <w:rFonts w:asciiTheme="minorHAnsi" w:hAnsiTheme="minorHAnsi" w:cstheme="minorHAnsi"/>
          <w:color w:val="auto"/>
        </w:rPr>
        <w:t xml:space="preserve"> und </w:t>
      </w:r>
      <w:r w:rsidR="00D64FE2" w:rsidRPr="00360B63">
        <w:rPr>
          <w:rFonts w:asciiTheme="minorHAnsi" w:hAnsiTheme="minorHAnsi" w:cstheme="minorHAnsi"/>
          <w:color w:val="auto"/>
        </w:rPr>
        <w:t xml:space="preserve">Dr. Norbert Hemken, Geschäftsführer Reha-Zentrum am Meer, </w:t>
      </w:r>
      <w:r w:rsidR="0052302C" w:rsidRPr="00360B63">
        <w:rPr>
          <w:rFonts w:asciiTheme="minorHAnsi" w:hAnsiTheme="minorHAnsi" w:cstheme="minorHAnsi"/>
          <w:color w:val="auto"/>
        </w:rPr>
        <w:t>erläuterte anhand</w:t>
      </w:r>
      <w:r w:rsidR="00D64FE2" w:rsidRPr="00360B63">
        <w:rPr>
          <w:rFonts w:asciiTheme="minorHAnsi" w:hAnsiTheme="minorHAnsi" w:cstheme="minorHAnsi"/>
          <w:color w:val="auto"/>
        </w:rPr>
        <w:t xml:space="preserve"> eigener Erfahrungen praktische Handlung</w:t>
      </w:r>
      <w:r w:rsidR="0052302C" w:rsidRPr="00360B63">
        <w:rPr>
          <w:rFonts w:asciiTheme="minorHAnsi" w:hAnsiTheme="minorHAnsi" w:cstheme="minorHAnsi"/>
          <w:color w:val="auto"/>
        </w:rPr>
        <w:t>s</w:t>
      </w:r>
      <w:r w:rsidR="00D64FE2" w:rsidRPr="00360B63">
        <w:rPr>
          <w:rFonts w:asciiTheme="minorHAnsi" w:hAnsiTheme="minorHAnsi" w:cstheme="minorHAnsi"/>
          <w:color w:val="auto"/>
        </w:rPr>
        <w:t>we</w:t>
      </w:r>
      <w:r w:rsidR="0052302C" w:rsidRPr="00360B63">
        <w:rPr>
          <w:rFonts w:asciiTheme="minorHAnsi" w:hAnsiTheme="minorHAnsi" w:cstheme="minorHAnsi"/>
          <w:color w:val="auto"/>
        </w:rPr>
        <w:t>ge</w:t>
      </w:r>
      <w:r w:rsidR="00D64FE2" w:rsidRPr="00360B63">
        <w:rPr>
          <w:rFonts w:asciiTheme="minorHAnsi" w:hAnsiTheme="minorHAnsi" w:cstheme="minorHAnsi"/>
          <w:color w:val="auto"/>
        </w:rPr>
        <w:t xml:space="preserve">. In der anschließenden Diskussion </w:t>
      </w:r>
      <w:r w:rsidR="00A1211F" w:rsidRPr="00360B63">
        <w:rPr>
          <w:rFonts w:asciiTheme="minorHAnsi" w:hAnsiTheme="minorHAnsi" w:cstheme="minorHAnsi"/>
          <w:color w:val="auto"/>
        </w:rPr>
        <w:t>schilderte</w:t>
      </w:r>
      <w:r w:rsidR="00D64FE2" w:rsidRPr="00360B63">
        <w:rPr>
          <w:rFonts w:asciiTheme="minorHAnsi" w:hAnsiTheme="minorHAnsi" w:cstheme="minorHAnsi"/>
          <w:color w:val="auto"/>
        </w:rPr>
        <w:t xml:space="preserve"> Prof. Dr. Claus Loos, Vorsitzender der Reha-Schiedsstelle in Bayern, </w:t>
      </w:r>
      <w:r w:rsidR="004A44F7" w:rsidRPr="00360B63">
        <w:rPr>
          <w:rFonts w:asciiTheme="minorHAnsi" w:hAnsiTheme="minorHAnsi" w:cstheme="minorHAnsi"/>
          <w:color w:val="auto"/>
        </w:rPr>
        <w:t>das Problem der fehlenden gesetzlichen Grundlagen für Vergütungsverhandlungen. Er schaue mit Spannung auf die in der Entstehung befindenden Rahmenempfehlungen, die auch Grundsätze der Vergütung regeln sollen.</w:t>
      </w:r>
      <w:r w:rsidR="00D64FE2" w:rsidRPr="00360B63">
        <w:rPr>
          <w:rFonts w:asciiTheme="minorHAnsi" w:hAnsiTheme="minorHAnsi" w:cstheme="minorHAnsi"/>
          <w:color w:val="auto"/>
        </w:rPr>
        <w:t xml:space="preserve"> </w:t>
      </w:r>
      <w:r w:rsidR="0052302C" w:rsidRPr="00360B63">
        <w:rPr>
          <w:rFonts w:asciiTheme="minorHAnsi" w:hAnsiTheme="minorHAnsi" w:cstheme="minorHAnsi"/>
          <w:color w:val="auto"/>
        </w:rPr>
        <w:t>D</w:t>
      </w:r>
      <w:r w:rsidR="00D64FE2" w:rsidRPr="00360B63">
        <w:rPr>
          <w:rFonts w:asciiTheme="minorHAnsi" w:hAnsiTheme="minorHAnsi" w:cstheme="minorHAnsi"/>
          <w:color w:val="auto"/>
        </w:rPr>
        <w:t xml:space="preserve">ie </w:t>
      </w:r>
      <w:r w:rsidR="004A44F7" w:rsidRPr="00360B63">
        <w:rPr>
          <w:rFonts w:asciiTheme="minorHAnsi" w:hAnsiTheme="minorHAnsi" w:cstheme="minorHAnsi"/>
          <w:color w:val="auto"/>
        </w:rPr>
        <w:t xml:space="preserve">Diskussion machte deutlich, dass die </w:t>
      </w:r>
      <w:r w:rsidR="00D64FE2" w:rsidRPr="00360B63">
        <w:rPr>
          <w:rFonts w:asciiTheme="minorHAnsi" w:hAnsiTheme="minorHAnsi" w:cstheme="minorHAnsi"/>
          <w:color w:val="auto"/>
        </w:rPr>
        <w:t>Anrufung der Schiedsstellen eine schnelle außergerichtliche Entscheidung bringen</w:t>
      </w:r>
      <w:r w:rsidR="0052302C" w:rsidRPr="00360B63">
        <w:rPr>
          <w:rFonts w:asciiTheme="minorHAnsi" w:hAnsiTheme="minorHAnsi" w:cstheme="minorHAnsi"/>
          <w:color w:val="auto"/>
        </w:rPr>
        <w:t xml:space="preserve"> und</w:t>
      </w:r>
      <w:r w:rsidR="00D64FE2" w:rsidRPr="00360B63">
        <w:rPr>
          <w:rFonts w:asciiTheme="minorHAnsi" w:hAnsiTheme="minorHAnsi" w:cstheme="minorHAnsi"/>
          <w:color w:val="auto"/>
        </w:rPr>
        <w:t xml:space="preserve"> den langen und mühsamen Weg über die Sozialgerichte </w:t>
      </w:r>
      <w:r w:rsidR="00EA31B6" w:rsidRPr="00360B63">
        <w:rPr>
          <w:rFonts w:asciiTheme="minorHAnsi" w:hAnsiTheme="minorHAnsi" w:cstheme="minorHAnsi"/>
          <w:color w:val="auto"/>
        </w:rPr>
        <w:t>ersparen</w:t>
      </w:r>
      <w:r w:rsidR="004A44F7" w:rsidRPr="00360B63">
        <w:rPr>
          <w:rFonts w:asciiTheme="minorHAnsi" w:hAnsiTheme="minorHAnsi" w:cstheme="minorHAnsi"/>
          <w:color w:val="auto"/>
        </w:rPr>
        <w:t xml:space="preserve"> soll</w:t>
      </w:r>
      <w:r w:rsidR="00D64FE2" w:rsidRPr="00360B63">
        <w:rPr>
          <w:rFonts w:asciiTheme="minorHAnsi" w:hAnsiTheme="minorHAnsi" w:cstheme="minorHAnsi"/>
          <w:color w:val="auto"/>
        </w:rPr>
        <w:t>. Klagen gegen Schiedsstellenentscheidungen sind mit dem Risiko der aufschiebenden Wirkung verbunden</w:t>
      </w:r>
      <w:r w:rsidR="00EA31B6" w:rsidRPr="00360B63">
        <w:rPr>
          <w:rFonts w:asciiTheme="minorHAnsi" w:hAnsiTheme="minorHAnsi" w:cstheme="minorHAnsi"/>
          <w:color w:val="auto"/>
        </w:rPr>
        <w:t>, was</w:t>
      </w:r>
      <w:r w:rsidR="00D64FE2" w:rsidRPr="00360B63">
        <w:rPr>
          <w:rFonts w:asciiTheme="minorHAnsi" w:hAnsiTheme="minorHAnsi" w:cstheme="minorHAnsi"/>
          <w:color w:val="auto"/>
        </w:rPr>
        <w:t xml:space="preserve"> aufgrund der aktuellen Gesetzgebung zu Lasten der Reha-Einrichtungen</w:t>
      </w:r>
      <w:r w:rsidR="00EA31B6" w:rsidRPr="00360B63">
        <w:rPr>
          <w:rFonts w:asciiTheme="minorHAnsi" w:hAnsiTheme="minorHAnsi" w:cstheme="minorHAnsi"/>
          <w:color w:val="auto"/>
        </w:rPr>
        <w:t xml:space="preserve"> geht und sie in weitere finanzielle Bedrängnisse bringt. </w:t>
      </w:r>
      <w:r w:rsidR="00A1211F" w:rsidRPr="00360B63">
        <w:rPr>
          <w:rFonts w:asciiTheme="minorHAnsi" w:hAnsiTheme="minorHAnsi" w:cstheme="minorHAnsi"/>
          <w:color w:val="auto"/>
        </w:rPr>
        <w:t>Die BDPK-Mitgliedseinrichtungen appellierten deshalb bei ihrem Bundeskongress an den</w:t>
      </w:r>
      <w:r w:rsidR="00D64FE2" w:rsidRPr="00360B63">
        <w:rPr>
          <w:rFonts w:asciiTheme="minorHAnsi" w:hAnsiTheme="minorHAnsi" w:cstheme="minorHAnsi"/>
          <w:color w:val="auto"/>
        </w:rPr>
        <w:t xml:space="preserve"> Gesetzgeber</w:t>
      </w:r>
      <w:r w:rsidR="00A1211F" w:rsidRPr="00360B63">
        <w:rPr>
          <w:rFonts w:asciiTheme="minorHAnsi" w:hAnsiTheme="minorHAnsi" w:cstheme="minorHAnsi"/>
          <w:color w:val="auto"/>
        </w:rPr>
        <w:t xml:space="preserve">, </w:t>
      </w:r>
      <w:r w:rsidR="00D64FE2" w:rsidRPr="00360B63">
        <w:rPr>
          <w:rFonts w:asciiTheme="minorHAnsi" w:hAnsiTheme="minorHAnsi" w:cstheme="minorHAnsi"/>
          <w:color w:val="auto"/>
        </w:rPr>
        <w:t xml:space="preserve">die „aufschiebende Wirkung“ </w:t>
      </w:r>
      <w:r w:rsidR="00A1211F" w:rsidRPr="00360B63">
        <w:rPr>
          <w:rFonts w:asciiTheme="minorHAnsi" w:hAnsiTheme="minorHAnsi" w:cstheme="minorHAnsi"/>
          <w:color w:val="auto"/>
        </w:rPr>
        <w:t>abzuschaffen</w:t>
      </w:r>
      <w:r w:rsidR="00EA31B6" w:rsidRPr="00360B63">
        <w:rPr>
          <w:rFonts w:asciiTheme="minorHAnsi" w:hAnsiTheme="minorHAnsi" w:cstheme="minorHAnsi"/>
          <w:color w:val="auto"/>
        </w:rPr>
        <w:t>.</w:t>
      </w:r>
      <w:r w:rsidR="00D64FE2" w:rsidRPr="00360B63">
        <w:rPr>
          <w:rFonts w:asciiTheme="minorHAnsi" w:hAnsiTheme="minorHAnsi" w:cstheme="minorHAnsi"/>
          <w:color w:val="auto"/>
        </w:rPr>
        <w:t xml:space="preserve"> </w:t>
      </w:r>
    </w:p>
    <w:p w14:paraId="375E490A" w14:textId="0C6D28B7" w:rsidR="005A155D" w:rsidRPr="00877B1E" w:rsidRDefault="005A155D" w:rsidP="00877B1E">
      <w:pPr>
        <w:pStyle w:val="EinfAbs"/>
        <w:tabs>
          <w:tab w:val="left" w:pos="580"/>
          <w:tab w:val="left" w:pos="1080"/>
        </w:tabs>
        <w:spacing w:line="276" w:lineRule="auto"/>
        <w:jc w:val="both"/>
        <w:rPr>
          <w:rFonts w:asciiTheme="minorHAnsi" w:hAnsiTheme="minorHAnsi" w:cstheme="minorHAnsi"/>
        </w:rPr>
      </w:pPr>
    </w:p>
    <w:p w14:paraId="7821FE57" w14:textId="4B2750A2" w:rsidR="00804B66" w:rsidRPr="005A155D" w:rsidRDefault="00804B66" w:rsidP="00B5508C">
      <w:pPr>
        <w:spacing w:line="276" w:lineRule="auto"/>
        <w:jc w:val="both"/>
        <w:rPr>
          <w:rFonts w:asciiTheme="minorHAnsi" w:hAnsiTheme="minorHAnsi" w:cstheme="minorHAnsi"/>
          <w:sz w:val="24"/>
          <w:szCs w:val="24"/>
        </w:rPr>
      </w:pPr>
    </w:p>
    <w:p w14:paraId="7D02A0C7"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Ihre Ansprechpartnerinnen:</w:t>
      </w:r>
      <w:r w:rsidRPr="004972C3">
        <w:rPr>
          <w:rFonts w:asciiTheme="minorHAnsi" w:hAnsiTheme="minorHAnsi" w:cstheme="minorHAnsi"/>
        </w:rPr>
        <w:t xml:space="preserve"> </w:t>
      </w:r>
    </w:p>
    <w:p w14:paraId="68DEDAAA"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Katrin Giese, Antonia von Randow</w:t>
      </w:r>
      <w:r w:rsidRPr="004972C3">
        <w:rPr>
          <w:rFonts w:asciiTheme="minorHAnsi" w:hAnsiTheme="minorHAnsi" w:cstheme="minorHAnsi"/>
          <w:sz w:val="20"/>
        </w:rPr>
        <w:br/>
        <w:t xml:space="preserve">Pressesprecherinnen des Bundesverbandes Deutscher Privatkliniken e.V. </w:t>
      </w:r>
    </w:p>
    <w:p w14:paraId="4877AD02"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 xml:space="preserve">Friedrichstraße 60, 10117 Berlin </w:t>
      </w:r>
    </w:p>
    <w:p w14:paraId="32350C3B" w14:textId="77777777" w:rsidR="004972C3" w:rsidRPr="004972C3" w:rsidRDefault="004972C3" w:rsidP="004972C3">
      <w:pPr>
        <w:spacing w:line="242" w:lineRule="auto"/>
        <w:ind w:right="4423"/>
        <w:rPr>
          <w:rFonts w:asciiTheme="minorHAnsi" w:hAnsiTheme="minorHAnsi" w:cstheme="minorHAnsi"/>
        </w:rPr>
      </w:pPr>
      <w:r w:rsidRPr="004972C3">
        <w:rPr>
          <w:rFonts w:asciiTheme="minorHAnsi" w:hAnsiTheme="minorHAnsi" w:cstheme="minorHAnsi"/>
          <w:sz w:val="20"/>
        </w:rPr>
        <w:t xml:space="preserve">Tel.: 030 - 2 40 08 99 - 0; </w:t>
      </w:r>
      <w:r w:rsidRPr="004972C3">
        <w:rPr>
          <w:rFonts w:asciiTheme="minorHAnsi" w:hAnsiTheme="minorHAnsi" w:cstheme="minorHAnsi"/>
          <w:color w:val="0000FF"/>
          <w:sz w:val="20"/>
          <w:u w:val="single" w:color="0000FF"/>
        </w:rPr>
        <w:t>mailto: presse@bdpk.de</w:t>
      </w:r>
      <w:r w:rsidRPr="004972C3">
        <w:rPr>
          <w:rFonts w:asciiTheme="minorHAnsi" w:hAnsiTheme="minorHAnsi" w:cstheme="minorHAnsi"/>
          <w:sz w:val="20"/>
        </w:rPr>
        <w:t xml:space="preserve"> </w:t>
      </w:r>
      <w:hyperlink r:id="rId10">
        <w:r w:rsidRPr="004972C3">
          <w:rPr>
            <w:rFonts w:asciiTheme="minorHAnsi" w:hAnsiTheme="minorHAnsi" w:cstheme="minorHAnsi"/>
            <w:color w:val="0000FF"/>
            <w:sz w:val="20"/>
            <w:u w:val="single" w:color="0000FF"/>
          </w:rPr>
          <w:t>www.bdpk.de</w:t>
        </w:r>
      </w:hyperlink>
      <w:hyperlink r:id="rId11">
        <w:r w:rsidRPr="004972C3">
          <w:rPr>
            <w:rFonts w:asciiTheme="minorHAnsi" w:hAnsiTheme="minorHAnsi" w:cstheme="minorHAnsi"/>
            <w:color w:val="0000FF"/>
            <w:sz w:val="20"/>
          </w:rPr>
          <w:t xml:space="preserve"> </w:t>
        </w:r>
      </w:hyperlink>
    </w:p>
    <w:p w14:paraId="30CA2A3F" w14:textId="53E95D2D" w:rsidR="004972C3" w:rsidRDefault="00E92580" w:rsidP="004972C3">
      <w:pPr>
        <w:spacing w:after="49" w:line="259" w:lineRule="auto"/>
        <w:rPr>
          <w:rFonts w:asciiTheme="minorHAnsi" w:hAnsiTheme="minorHAnsi" w:cstheme="minorHAnsi"/>
          <w:color w:val="0000FF"/>
          <w:sz w:val="20"/>
          <w:u w:val="single" w:color="0000FF"/>
        </w:rPr>
      </w:pPr>
      <w:hyperlink r:id="rId12" w:history="1">
        <w:r w:rsidR="004972C3" w:rsidRPr="00947F2D">
          <w:rPr>
            <w:rStyle w:val="Hyperlink"/>
            <w:rFonts w:asciiTheme="minorHAnsi" w:hAnsiTheme="minorHAnsi" w:cstheme="minorHAnsi"/>
            <w:sz w:val="20"/>
          </w:rPr>
          <w:t>www.rehamachtsbesser.de</w:t>
        </w:r>
      </w:hyperlink>
    </w:p>
    <w:p w14:paraId="03FFFCE0" w14:textId="77777777" w:rsidR="004972C3" w:rsidRPr="004972C3" w:rsidRDefault="004972C3" w:rsidP="004972C3">
      <w:pPr>
        <w:spacing w:after="49" w:line="259" w:lineRule="auto"/>
        <w:rPr>
          <w:rFonts w:asciiTheme="minorHAnsi" w:hAnsiTheme="minorHAnsi" w:cstheme="minorHAnsi"/>
        </w:rPr>
      </w:pPr>
    </w:p>
    <w:p w14:paraId="33F52659" w14:textId="0106FAA7" w:rsidR="00925E46" w:rsidRPr="004972C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4972C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A31751">
        <w:rPr>
          <w:rFonts w:asciiTheme="minorHAnsi" w:hAnsiTheme="minorHAnsi" w:cstheme="minorHAnsi"/>
          <w:bCs/>
        </w:rPr>
        <w:t xml:space="preserve"> </w:t>
      </w:r>
    </w:p>
    <w:sectPr w:rsidR="00925E46" w:rsidRPr="004972C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903F" w14:textId="77777777" w:rsidR="00797CB7" w:rsidRDefault="00797CB7">
      <w:r>
        <w:separator/>
      </w:r>
    </w:p>
  </w:endnote>
  <w:endnote w:type="continuationSeparator" w:id="0">
    <w:p w14:paraId="485B25D4" w14:textId="77777777" w:rsidR="00797CB7" w:rsidRDefault="0079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Futura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6976" w14:textId="77777777" w:rsidR="00797CB7" w:rsidRDefault="00797CB7">
      <w:r>
        <w:separator/>
      </w:r>
    </w:p>
  </w:footnote>
  <w:footnote w:type="continuationSeparator" w:id="0">
    <w:p w14:paraId="0DC4C542" w14:textId="77777777" w:rsidR="00797CB7" w:rsidRDefault="0079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EF7657B"/>
    <w:multiLevelType w:val="hybridMultilevel"/>
    <w:tmpl w:val="0402189E"/>
    <w:lvl w:ilvl="0" w:tplc="DC3ED5E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5665810">
    <w:abstractNumId w:val="12"/>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16"/>
  </w:num>
  <w:num w:numId="14" w16cid:durableId="2119644024">
    <w:abstractNumId w:val="14"/>
  </w:num>
  <w:num w:numId="15" w16cid:durableId="111099708">
    <w:abstractNumId w:val="11"/>
  </w:num>
  <w:num w:numId="16" w16cid:durableId="1804345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15"/>
  </w:num>
  <w:num w:numId="18" w16cid:durableId="1742945791">
    <w:abstractNumId w:val="17"/>
  </w:num>
  <w:num w:numId="19" w16cid:durableId="18938094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8737D-2997-45A3-8828-702D622C95C7}"/>
    <w:docVar w:name="dgnword-eventsink" w:val="101571880"/>
  </w:docVars>
  <w:rsids>
    <w:rsidRoot w:val="00BF19AE"/>
    <w:rsid w:val="00016E8A"/>
    <w:rsid w:val="000231B3"/>
    <w:rsid w:val="00026279"/>
    <w:rsid w:val="000346C4"/>
    <w:rsid w:val="00070321"/>
    <w:rsid w:val="000908BE"/>
    <w:rsid w:val="00097E0F"/>
    <w:rsid w:val="000B1FD0"/>
    <w:rsid w:val="000B2002"/>
    <w:rsid w:val="000B38C0"/>
    <w:rsid w:val="000B51D5"/>
    <w:rsid w:val="000C55DC"/>
    <w:rsid w:val="000C7A7D"/>
    <w:rsid w:val="000D2DD0"/>
    <w:rsid w:val="000F0874"/>
    <w:rsid w:val="000F6B53"/>
    <w:rsid w:val="0012113B"/>
    <w:rsid w:val="00123AB8"/>
    <w:rsid w:val="00134593"/>
    <w:rsid w:val="00156456"/>
    <w:rsid w:val="001639EB"/>
    <w:rsid w:val="0018010D"/>
    <w:rsid w:val="0018351F"/>
    <w:rsid w:val="001927B8"/>
    <w:rsid w:val="001943DA"/>
    <w:rsid w:val="001B21C6"/>
    <w:rsid w:val="001C6CC2"/>
    <w:rsid w:val="001D5973"/>
    <w:rsid w:val="001F0DFA"/>
    <w:rsid w:val="00214048"/>
    <w:rsid w:val="00232951"/>
    <w:rsid w:val="00235EE5"/>
    <w:rsid w:val="002360A9"/>
    <w:rsid w:val="0024287D"/>
    <w:rsid w:val="00250422"/>
    <w:rsid w:val="00257B2D"/>
    <w:rsid w:val="00266827"/>
    <w:rsid w:val="00272F17"/>
    <w:rsid w:val="00273272"/>
    <w:rsid w:val="00295507"/>
    <w:rsid w:val="00296332"/>
    <w:rsid w:val="002C10E0"/>
    <w:rsid w:val="002C6258"/>
    <w:rsid w:val="002E1CF3"/>
    <w:rsid w:val="002E5BEB"/>
    <w:rsid w:val="002E79EB"/>
    <w:rsid w:val="002F7FFC"/>
    <w:rsid w:val="003107CF"/>
    <w:rsid w:val="003339F8"/>
    <w:rsid w:val="003414CC"/>
    <w:rsid w:val="0035179F"/>
    <w:rsid w:val="0035199B"/>
    <w:rsid w:val="00360B63"/>
    <w:rsid w:val="00361A76"/>
    <w:rsid w:val="00362692"/>
    <w:rsid w:val="00373845"/>
    <w:rsid w:val="00396498"/>
    <w:rsid w:val="003B043B"/>
    <w:rsid w:val="003E2CD2"/>
    <w:rsid w:val="003E72C1"/>
    <w:rsid w:val="003E7B58"/>
    <w:rsid w:val="003E7B7A"/>
    <w:rsid w:val="003F28B6"/>
    <w:rsid w:val="00410A62"/>
    <w:rsid w:val="00424360"/>
    <w:rsid w:val="004300C1"/>
    <w:rsid w:val="00431D8C"/>
    <w:rsid w:val="00441958"/>
    <w:rsid w:val="00441AC9"/>
    <w:rsid w:val="00450551"/>
    <w:rsid w:val="00454A5B"/>
    <w:rsid w:val="0045643E"/>
    <w:rsid w:val="00470DDF"/>
    <w:rsid w:val="0047501B"/>
    <w:rsid w:val="00476B1D"/>
    <w:rsid w:val="004972C3"/>
    <w:rsid w:val="004A0B14"/>
    <w:rsid w:val="004A44F7"/>
    <w:rsid w:val="004A4537"/>
    <w:rsid w:val="004A501A"/>
    <w:rsid w:val="004B62F2"/>
    <w:rsid w:val="004D0B92"/>
    <w:rsid w:val="004F4B21"/>
    <w:rsid w:val="004F4DF3"/>
    <w:rsid w:val="00506B82"/>
    <w:rsid w:val="00507169"/>
    <w:rsid w:val="00511541"/>
    <w:rsid w:val="00515E0B"/>
    <w:rsid w:val="00521016"/>
    <w:rsid w:val="0052302C"/>
    <w:rsid w:val="00540B98"/>
    <w:rsid w:val="0055226A"/>
    <w:rsid w:val="005544C7"/>
    <w:rsid w:val="00571125"/>
    <w:rsid w:val="005824B9"/>
    <w:rsid w:val="00593F3C"/>
    <w:rsid w:val="005A155D"/>
    <w:rsid w:val="005A6F17"/>
    <w:rsid w:val="005C3C05"/>
    <w:rsid w:val="005D055E"/>
    <w:rsid w:val="005D2A7D"/>
    <w:rsid w:val="0060132B"/>
    <w:rsid w:val="00601E88"/>
    <w:rsid w:val="00605BAC"/>
    <w:rsid w:val="00627C2C"/>
    <w:rsid w:val="006330A3"/>
    <w:rsid w:val="006441FC"/>
    <w:rsid w:val="00645677"/>
    <w:rsid w:val="006468F2"/>
    <w:rsid w:val="00654BF4"/>
    <w:rsid w:val="006607B6"/>
    <w:rsid w:val="006658B0"/>
    <w:rsid w:val="0067426C"/>
    <w:rsid w:val="006861C6"/>
    <w:rsid w:val="006A131D"/>
    <w:rsid w:val="006A17D7"/>
    <w:rsid w:val="006A5B1B"/>
    <w:rsid w:val="006B237D"/>
    <w:rsid w:val="006B2EB6"/>
    <w:rsid w:val="006B6CB5"/>
    <w:rsid w:val="006B7E03"/>
    <w:rsid w:val="006D0FA0"/>
    <w:rsid w:val="006F1EBD"/>
    <w:rsid w:val="006F28E9"/>
    <w:rsid w:val="007107CD"/>
    <w:rsid w:val="0072016C"/>
    <w:rsid w:val="0072525C"/>
    <w:rsid w:val="0072565E"/>
    <w:rsid w:val="00726221"/>
    <w:rsid w:val="00752052"/>
    <w:rsid w:val="0075690F"/>
    <w:rsid w:val="00775327"/>
    <w:rsid w:val="00780AC2"/>
    <w:rsid w:val="00781E47"/>
    <w:rsid w:val="0079207A"/>
    <w:rsid w:val="00797CB7"/>
    <w:rsid w:val="007B302A"/>
    <w:rsid w:val="007B3D3F"/>
    <w:rsid w:val="007B4272"/>
    <w:rsid w:val="007B7159"/>
    <w:rsid w:val="007B77AB"/>
    <w:rsid w:val="007C54A4"/>
    <w:rsid w:val="007D1919"/>
    <w:rsid w:val="007F07C3"/>
    <w:rsid w:val="007F40FE"/>
    <w:rsid w:val="00804B66"/>
    <w:rsid w:val="008050BB"/>
    <w:rsid w:val="008329F5"/>
    <w:rsid w:val="00834993"/>
    <w:rsid w:val="00856BA5"/>
    <w:rsid w:val="00864C49"/>
    <w:rsid w:val="00865F3F"/>
    <w:rsid w:val="00876AB7"/>
    <w:rsid w:val="00876B39"/>
    <w:rsid w:val="00877B1E"/>
    <w:rsid w:val="008B440E"/>
    <w:rsid w:val="008B6A6B"/>
    <w:rsid w:val="008C28B9"/>
    <w:rsid w:val="008D13ED"/>
    <w:rsid w:val="008E7E27"/>
    <w:rsid w:val="00902D09"/>
    <w:rsid w:val="00910F68"/>
    <w:rsid w:val="00925E46"/>
    <w:rsid w:val="009403E5"/>
    <w:rsid w:val="009420BD"/>
    <w:rsid w:val="009433DC"/>
    <w:rsid w:val="009449DC"/>
    <w:rsid w:val="009521E8"/>
    <w:rsid w:val="00960528"/>
    <w:rsid w:val="00965FD2"/>
    <w:rsid w:val="00967391"/>
    <w:rsid w:val="00975181"/>
    <w:rsid w:val="009804E7"/>
    <w:rsid w:val="00993B27"/>
    <w:rsid w:val="009A1103"/>
    <w:rsid w:val="009B1FF3"/>
    <w:rsid w:val="009B3A16"/>
    <w:rsid w:val="009B41AF"/>
    <w:rsid w:val="009C3B84"/>
    <w:rsid w:val="009C4AD4"/>
    <w:rsid w:val="009C4DF1"/>
    <w:rsid w:val="009E0B1B"/>
    <w:rsid w:val="009E4EA8"/>
    <w:rsid w:val="009E7862"/>
    <w:rsid w:val="009F1A22"/>
    <w:rsid w:val="009F4080"/>
    <w:rsid w:val="00A03A18"/>
    <w:rsid w:val="00A070E8"/>
    <w:rsid w:val="00A1211F"/>
    <w:rsid w:val="00A16EEF"/>
    <w:rsid w:val="00A203AA"/>
    <w:rsid w:val="00A2365B"/>
    <w:rsid w:val="00A31751"/>
    <w:rsid w:val="00A327FF"/>
    <w:rsid w:val="00A35142"/>
    <w:rsid w:val="00A403E9"/>
    <w:rsid w:val="00A5410F"/>
    <w:rsid w:val="00A55B14"/>
    <w:rsid w:val="00A76EF7"/>
    <w:rsid w:val="00A90609"/>
    <w:rsid w:val="00A975D0"/>
    <w:rsid w:val="00AA263F"/>
    <w:rsid w:val="00AA30FA"/>
    <w:rsid w:val="00AA37C0"/>
    <w:rsid w:val="00AA4716"/>
    <w:rsid w:val="00AA527A"/>
    <w:rsid w:val="00AB4D93"/>
    <w:rsid w:val="00AB6CF2"/>
    <w:rsid w:val="00AD26BD"/>
    <w:rsid w:val="00B22847"/>
    <w:rsid w:val="00B2286C"/>
    <w:rsid w:val="00B270B8"/>
    <w:rsid w:val="00B337C9"/>
    <w:rsid w:val="00B42BCE"/>
    <w:rsid w:val="00B5508C"/>
    <w:rsid w:val="00B61224"/>
    <w:rsid w:val="00B61E97"/>
    <w:rsid w:val="00B6789A"/>
    <w:rsid w:val="00BA278C"/>
    <w:rsid w:val="00BA7410"/>
    <w:rsid w:val="00BD523C"/>
    <w:rsid w:val="00BD5294"/>
    <w:rsid w:val="00BF19AE"/>
    <w:rsid w:val="00BF1B7D"/>
    <w:rsid w:val="00BF3AAF"/>
    <w:rsid w:val="00C0522F"/>
    <w:rsid w:val="00C05E23"/>
    <w:rsid w:val="00C26EF4"/>
    <w:rsid w:val="00C31056"/>
    <w:rsid w:val="00C33DF7"/>
    <w:rsid w:val="00C425B2"/>
    <w:rsid w:val="00C46A9B"/>
    <w:rsid w:val="00C62963"/>
    <w:rsid w:val="00C7024D"/>
    <w:rsid w:val="00C72389"/>
    <w:rsid w:val="00C8676B"/>
    <w:rsid w:val="00C97379"/>
    <w:rsid w:val="00CB757A"/>
    <w:rsid w:val="00CC744C"/>
    <w:rsid w:val="00CD50F9"/>
    <w:rsid w:val="00CE7A2A"/>
    <w:rsid w:val="00D0114C"/>
    <w:rsid w:val="00D03882"/>
    <w:rsid w:val="00D1610D"/>
    <w:rsid w:val="00D23269"/>
    <w:rsid w:val="00D25C67"/>
    <w:rsid w:val="00D51F9D"/>
    <w:rsid w:val="00D62922"/>
    <w:rsid w:val="00D632F7"/>
    <w:rsid w:val="00D645CF"/>
    <w:rsid w:val="00D64FE2"/>
    <w:rsid w:val="00D66A44"/>
    <w:rsid w:val="00D77026"/>
    <w:rsid w:val="00D87A96"/>
    <w:rsid w:val="00D95CA6"/>
    <w:rsid w:val="00D97365"/>
    <w:rsid w:val="00DA6E8B"/>
    <w:rsid w:val="00DD3AFA"/>
    <w:rsid w:val="00DE6054"/>
    <w:rsid w:val="00E06360"/>
    <w:rsid w:val="00E12F5B"/>
    <w:rsid w:val="00E13F64"/>
    <w:rsid w:val="00E20408"/>
    <w:rsid w:val="00E217AC"/>
    <w:rsid w:val="00E23F3F"/>
    <w:rsid w:val="00E31D3A"/>
    <w:rsid w:val="00E331F2"/>
    <w:rsid w:val="00E34D13"/>
    <w:rsid w:val="00E4299C"/>
    <w:rsid w:val="00E43657"/>
    <w:rsid w:val="00E521E1"/>
    <w:rsid w:val="00E52D51"/>
    <w:rsid w:val="00E62F4F"/>
    <w:rsid w:val="00E64CC3"/>
    <w:rsid w:val="00E66205"/>
    <w:rsid w:val="00E816C2"/>
    <w:rsid w:val="00EA09E8"/>
    <w:rsid w:val="00EA31B6"/>
    <w:rsid w:val="00EA7F29"/>
    <w:rsid w:val="00EB439F"/>
    <w:rsid w:val="00EE4ACF"/>
    <w:rsid w:val="00EF701A"/>
    <w:rsid w:val="00F225E5"/>
    <w:rsid w:val="00F236FA"/>
    <w:rsid w:val="00F5520D"/>
    <w:rsid w:val="00F60D78"/>
    <w:rsid w:val="00F81982"/>
    <w:rsid w:val="00F844C1"/>
    <w:rsid w:val="00F92874"/>
    <w:rsid w:val="00FA1577"/>
    <w:rsid w:val="00FA39E5"/>
    <w:rsid w:val="00FB26E6"/>
    <w:rsid w:val="00FB3B0D"/>
    <w:rsid w:val="00FC7455"/>
    <w:rsid w:val="00FD29B3"/>
    <w:rsid w:val="00FE3EA0"/>
    <w:rsid w:val="00FF4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8" ma:contentTypeDescription="Ein neues Dokument erstellen." ma:contentTypeScope="" ma:versionID="1426adc94272bfc564adedc2dd323c3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4362d39665e2100c8d7f81facff2f15a"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BC3FF30D-9554-4E6F-90BA-E1B44EB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8028</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Katrin Giese</cp:lastModifiedBy>
  <cp:revision>2</cp:revision>
  <cp:lastPrinted>2004-12-14T12:53:00Z</cp:lastPrinted>
  <dcterms:created xsi:type="dcterms:W3CDTF">2023-05-11T07:36:00Z</dcterms:created>
  <dcterms:modified xsi:type="dcterms:W3CDTF">2023-05-11T07:36:00Z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