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E6EB" w14:textId="02B2646E" w:rsidR="002D2C63" w:rsidRPr="001D7546" w:rsidRDefault="00B50B41" w:rsidP="008648E3">
      <w:pPr>
        <w:pStyle w:val="xmsonormal"/>
        <w:spacing w:line="276" w:lineRule="auto"/>
        <w:rPr>
          <w:rFonts w:asciiTheme="minorHAnsi" w:hAnsiTheme="minorHAnsi" w:cstheme="minorHAnsi"/>
          <w:b/>
          <w:bCs/>
          <w:color w:val="808080" w:themeColor="background1" w:themeShade="80"/>
        </w:rPr>
      </w:pPr>
      <w:r>
        <w:rPr>
          <w:rFonts w:ascii="Calibri" w:hAnsi="Calibri" w:cs="Calibri"/>
          <w:b/>
          <w:bCs/>
          <w:noProof/>
          <w:sz w:val="32"/>
          <w:szCs w:val="32"/>
        </w:rPr>
        <mc:AlternateContent>
          <mc:Choice Requires="wps">
            <w:drawing>
              <wp:anchor distT="0" distB="0" distL="114300" distR="114300" simplePos="0" relativeHeight="251658241" behindDoc="0" locked="0" layoutInCell="1" allowOverlap="1" wp14:anchorId="64E32679" wp14:editId="0B7615A2">
                <wp:simplePos x="0" y="0"/>
                <wp:positionH relativeFrom="column">
                  <wp:posOffset>-70485</wp:posOffset>
                </wp:positionH>
                <wp:positionV relativeFrom="paragraph">
                  <wp:posOffset>160350</wp:posOffset>
                </wp:positionV>
                <wp:extent cx="3321685" cy="44767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3321685" cy="447675"/>
                        </a:xfrm>
                        <a:prstGeom prst="rect">
                          <a:avLst/>
                        </a:prstGeom>
                        <a:solidFill>
                          <a:schemeClr val="lt1"/>
                        </a:solidFill>
                        <a:ln w="6350">
                          <a:noFill/>
                        </a:ln>
                      </wps:spPr>
                      <wps:txbx>
                        <w:txbxContent>
                          <w:p w14:paraId="4CDD3BDF" w14:textId="77777777" w:rsidR="003C77A7" w:rsidRPr="0059208B" w:rsidRDefault="003C77A7" w:rsidP="003C77A7">
                            <w:pPr>
                              <w:rPr>
                                <w:rFonts w:cstheme="minorHAnsi"/>
                                <w:b/>
                                <w:bCs/>
                                <w:color w:val="7F7F7F" w:themeColor="text1" w:themeTint="80"/>
                                <w:sz w:val="32"/>
                                <w:szCs w:val="32"/>
                              </w:rPr>
                            </w:pPr>
                            <w:r w:rsidRPr="0059208B">
                              <w:rPr>
                                <w:rFonts w:cstheme="minorHAnsi"/>
                                <w:b/>
                                <w:bCs/>
                                <w:color w:val="7F7F7F" w:themeColor="text1" w:themeTint="80"/>
                                <w:sz w:val="32"/>
                                <w:szCs w:val="32"/>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E32679" id="_x0000_t202" coordsize="21600,21600" o:spt="202" path="m,l,21600r21600,l21600,xe">
                <v:stroke joinstyle="miter"/>
                <v:path gradientshapeok="t" o:connecttype="rect"/>
              </v:shapetype>
              <v:shape id="Textfeld 2" o:spid="_x0000_s1026" type="#_x0000_t202" style="position:absolute;margin-left:-5.55pt;margin-top:12.65pt;width:261.55pt;height:35.2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" fillcolor="white [3201]" stroked="f" strokeweight=".5pt">
                <v:textbox>
                  <w:txbxContent>
                    <w:p w14:paraId="4CDD3BDF" w14:textId="77777777" w:rsidR="003C77A7" w:rsidRPr="0059208B" w:rsidRDefault="003C77A7" w:rsidP="003C77A7">
                      <w:pPr>
                        <w:rPr>
                          <w:rFonts w:cstheme="minorHAnsi"/>
                          <w:b/>
                          <w:bCs/>
                          <w:color w:val="7F7F7F" w:themeColor="text1" w:themeTint="80"/>
                          <w:sz w:val="32"/>
                          <w:szCs w:val="32"/>
                        </w:rPr>
                      </w:pPr>
                      <w:r w:rsidRPr="0059208B">
                        <w:rPr>
                          <w:rFonts w:cstheme="minorHAnsi"/>
                          <w:b/>
                          <w:bCs/>
                          <w:color w:val="7F7F7F" w:themeColor="text1" w:themeTint="80"/>
                          <w:sz w:val="32"/>
                          <w:szCs w:val="32"/>
                        </w:rPr>
                        <w:t>PRESSEMITTEILUNG</w:t>
                      </w:r>
                    </w:p>
                  </w:txbxContent>
                </v:textbox>
              </v:shape>
            </w:pict>
          </mc:Fallback>
        </mc:AlternateContent>
      </w:r>
      <w:r w:rsidR="00F25129" w:rsidRPr="001D7546">
        <w:rPr>
          <w:rFonts w:asciiTheme="minorHAnsi" w:hAnsiTheme="minorHAnsi" w:cstheme="minorHAnsi"/>
          <w:b/>
          <w:bCs/>
          <w:noProof/>
          <w:color w:val="FFFFFF" w:themeColor="background1"/>
        </w:rPr>
        <w:drawing>
          <wp:anchor distT="0" distB="0" distL="114300" distR="114300" simplePos="0" relativeHeight="251658240" behindDoc="0" locked="0" layoutInCell="1" allowOverlap="1" wp14:anchorId="6A7BC00D" wp14:editId="2FFB0069">
            <wp:simplePos x="0" y="0"/>
            <wp:positionH relativeFrom="margin">
              <wp:posOffset>3938905</wp:posOffset>
            </wp:positionH>
            <wp:positionV relativeFrom="margin">
              <wp:align>top</wp:align>
            </wp:positionV>
            <wp:extent cx="1898015" cy="757555"/>
            <wp:effectExtent l="0" t="0" r="6985" b="4445"/>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8015" cy="757555"/>
                    </a:xfrm>
                    <a:prstGeom prst="rect">
                      <a:avLst/>
                    </a:prstGeom>
                  </pic:spPr>
                </pic:pic>
              </a:graphicData>
            </a:graphic>
          </wp:anchor>
        </w:drawing>
      </w:r>
    </w:p>
    <w:p w14:paraId="0D509626" w14:textId="24C05CBC" w:rsidR="00757993" w:rsidRPr="001D7546" w:rsidRDefault="00757993" w:rsidP="001D7546">
      <w:pPr>
        <w:pStyle w:val="EinfAbs"/>
        <w:spacing w:line="276" w:lineRule="auto"/>
        <w:jc w:val="both"/>
        <w:rPr>
          <w:rFonts w:asciiTheme="minorHAnsi" w:hAnsiTheme="minorHAnsi" w:cstheme="minorHAnsi"/>
          <w:b/>
          <w:bCs/>
        </w:rPr>
      </w:pPr>
    </w:p>
    <w:p w14:paraId="3D6B40DE" w14:textId="781D38ED" w:rsidR="0061392F" w:rsidRDefault="0061392F" w:rsidP="0061392F">
      <w:pPr>
        <w:autoSpaceDE w:val="0"/>
        <w:autoSpaceDN w:val="0"/>
        <w:adjustRightInd w:val="0"/>
        <w:spacing w:line="288" w:lineRule="auto"/>
        <w:textAlignment w:val="center"/>
        <w:rPr>
          <w:rFonts w:ascii="Calibri" w:hAnsi="Calibri" w:cs="Calibri"/>
          <w:color w:val="000000"/>
        </w:rPr>
      </w:pPr>
    </w:p>
    <w:p w14:paraId="141DE6DE" w14:textId="77777777" w:rsidR="00C074CE" w:rsidRDefault="00C074CE" w:rsidP="0061392F">
      <w:pPr>
        <w:autoSpaceDE w:val="0"/>
        <w:autoSpaceDN w:val="0"/>
        <w:adjustRightInd w:val="0"/>
        <w:spacing w:line="288" w:lineRule="auto"/>
        <w:textAlignment w:val="center"/>
        <w:rPr>
          <w:rFonts w:ascii="Calibri" w:hAnsi="Calibri" w:cs="Calibri"/>
          <w:color w:val="000000"/>
        </w:rPr>
      </w:pPr>
    </w:p>
    <w:p w14:paraId="5A120415" w14:textId="77777777" w:rsidR="00B0308F" w:rsidRPr="00806045" w:rsidRDefault="00B0308F" w:rsidP="00B0308F">
      <w:pPr>
        <w:rPr>
          <w:rFonts w:ascii="Times New Roman" w:eastAsia="Times New Roman" w:hAnsi="Times New Roman" w:cs="Times New Roman"/>
          <w:lang w:eastAsia="de-DE"/>
        </w:rPr>
      </w:pPr>
    </w:p>
    <w:p w14:paraId="79C04E4D" w14:textId="77777777" w:rsidR="00633E11" w:rsidRPr="00633E11" w:rsidRDefault="00633E11" w:rsidP="00633E11">
      <w:pPr>
        <w:autoSpaceDE w:val="0"/>
        <w:autoSpaceDN w:val="0"/>
        <w:adjustRightInd w:val="0"/>
        <w:spacing w:line="288" w:lineRule="auto"/>
        <w:textAlignment w:val="center"/>
        <w:rPr>
          <w:rFonts w:ascii="Calibri" w:hAnsi="Calibri" w:cs="Calibri"/>
          <w:b/>
          <w:bCs/>
          <w:color w:val="000000"/>
          <w:sz w:val="32"/>
          <w:szCs w:val="32"/>
        </w:rPr>
      </w:pPr>
      <w:r w:rsidRPr="00633E11">
        <w:rPr>
          <w:rFonts w:ascii="Calibri" w:hAnsi="Calibri" w:cs="Calibri"/>
          <w:b/>
          <w:bCs/>
          <w:color w:val="000000"/>
          <w:sz w:val="32"/>
          <w:szCs w:val="32"/>
        </w:rPr>
        <w:t>Politik braucht mehr Pragmatismus</w:t>
      </w:r>
    </w:p>
    <w:p w14:paraId="6188DF20" w14:textId="77777777" w:rsidR="00633E11" w:rsidRPr="00633E11" w:rsidRDefault="00633E11" w:rsidP="00633E11">
      <w:pPr>
        <w:autoSpaceDE w:val="0"/>
        <w:autoSpaceDN w:val="0"/>
        <w:adjustRightInd w:val="0"/>
        <w:spacing w:line="288" w:lineRule="auto"/>
        <w:textAlignment w:val="center"/>
        <w:rPr>
          <w:rFonts w:ascii="Calibri" w:hAnsi="Calibri" w:cs="Calibri"/>
          <w:b/>
          <w:bCs/>
          <w:color w:val="000000"/>
        </w:rPr>
      </w:pPr>
      <w:r w:rsidRPr="00633E11">
        <w:rPr>
          <w:rFonts w:ascii="Calibri" w:hAnsi="Calibri" w:cs="Calibri"/>
          <w:b/>
          <w:bCs/>
          <w:color w:val="000000"/>
        </w:rPr>
        <w:t>Private Klinikträger fordern einfache und schnelle Lösungen statt Detailoptimierung und Perfektionismus</w:t>
      </w:r>
    </w:p>
    <w:p w14:paraId="5AE4B1E7" w14:textId="77777777" w:rsidR="00633E11" w:rsidRPr="00633E11" w:rsidRDefault="00633E11" w:rsidP="00633E11">
      <w:pPr>
        <w:autoSpaceDE w:val="0"/>
        <w:autoSpaceDN w:val="0"/>
        <w:adjustRightInd w:val="0"/>
        <w:spacing w:line="288" w:lineRule="auto"/>
        <w:textAlignment w:val="center"/>
        <w:rPr>
          <w:rFonts w:ascii="Calibri" w:hAnsi="Calibri" w:cs="Calibri"/>
          <w:color w:val="000000"/>
        </w:rPr>
      </w:pPr>
    </w:p>
    <w:p w14:paraId="1289DE9C" w14:textId="77777777" w:rsidR="00633E11" w:rsidRPr="00633E11" w:rsidRDefault="00633E11" w:rsidP="00633E11">
      <w:pPr>
        <w:autoSpaceDE w:val="0"/>
        <w:autoSpaceDN w:val="0"/>
        <w:adjustRightInd w:val="0"/>
        <w:spacing w:line="288" w:lineRule="auto"/>
        <w:textAlignment w:val="center"/>
        <w:rPr>
          <w:rFonts w:ascii="Calibri" w:hAnsi="Calibri" w:cs="Calibri"/>
          <w:color w:val="000000"/>
        </w:rPr>
      </w:pPr>
    </w:p>
    <w:p w14:paraId="4E2DCB88" w14:textId="77777777" w:rsidR="00633E11" w:rsidRPr="00633E11" w:rsidRDefault="00633E11" w:rsidP="00633E11">
      <w:pPr>
        <w:autoSpaceDE w:val="0"/>
        <w:autoSpaceDN w:val="0"/>
        <w:adjustRightInd w:val="0"/>
        <w:spacing w:line="288" w:lineRule="auto"/>
        <w:jc w:val="both"/>
        <w:textAlignment w:val="center"/>
        <w:rPr>
          <w:rFonts w:ascii="Calibri" w:hAnsi="Calibri" w:cs="Calibri"/>
          <w:color w:val="000000"/>
        </w:rPr>
      </w:pPr>
      <w:r w:rsidRPr="00633E11">
        <w:rPr>
          <w:rFonts w:ascii="Calibri" w:hAnsi="Calibri" w:cs="Calibri"/>
          <w:i/>
          <w:iCs/>
          <w:color w:val="000000"/>
        </w:rPr>
        <w:t>Berlin, 02.06.2022</w:t>
      </w:r>
      <w:r w:rsidRPr="00633E11">
        <w:rPr>
          <w:rFonts w:ascii="Calibri" w:hAnsi="Calibri" w:cs="Calibri"/>
          <w:color w:val="000000"/>
        </w:rPr>
        <w:t xml:space="preserve"> – </w:t>
      </w:r>
      <w:r w:rsidRPr="00633E11">
        <w:rPr>
          <w:rFonts w:ascii="Calibri" w:hAnsi="Calibri" w:cs="Calibri"/>
          <w:b/>
          <w:bCs/>
          <w:color w:val="000000"/>
        </w:rPr>
        <w:t>Die Kliniken in privater Trägerschaft warnen davor, dass der von der Regierungskoalition beabsichtigte „große Wurf“ bei der anstehenden Gesundheitsreform ins Leere geht, wenn die Praxis zu wenig eingebunden wird. Sie appellieren deshalb an Bundesgesundheitsminister Karl Lauterbach, Praktiker und politisch Verantwortliche an einen Tisch zu holen. Zudem fordern sie ein sofortiges Kostenentlastungspaket für alle Kliniken, damit ihre Leistungsfähigkeit bei einer möglichen Pandemiewelle im Herbst gesichert ist. Notwendig seien kurzfristig umsetzbare und praxistaugliche Reformen, die nicht nur von Krise zu Krise reichen, sondern Versorgungssicherheit und Finanzierbarkeit langfristig sichern.</w:t>
      </w:r>
    </w:p>
    <w:p w14:paraId="4DE5F779" w14:textId="77777777" w:rsidR="00633E11" w:rsidRPr="00633E11" w:rsidRDefault="00633E11" w:rsidP="00633E11">
      <w:pPr>
        <w:autoSpaceDE w:val="0"/>
        <w:autoSpaceDN w:val="0"/>
        <w:adjustRightInd w:val="0"/>
        <w:spacing w:line="288" w:lineRule="auto"/>
        <w:textAlignment w:val="center"/>
        <w:rPr>
          <w:rFonts w:ascii="Calibri" w:hAnsi="Calibri" w:cs="Calibri"/>
          <w:color w:val="000000"/>
        </w:rPr>
      </w:pPr>
    </w:p>
    <w:p w14:paraId="0A53B959" w14:textId="403E39EA" w:rsidR="00633E11" w:rsidRPr="00633E11" w:rsidRDefault="00633E11" w:rsidP="00B92183">
      <w:pPr>
        <w:pStyle w:val="EinfAbs"/>
        <w:jc w:val="both"/>
        <w:rPr>
          <w:rFonts w:ascii="Calibri" w:hAnsi="Calibri" w:cs="Calibri"/>
        </w:rPr>
      </w:pPr>
      <w:r w:rsidRPr="00633E11">
        <w:rPr>
          <w:rFonts w:ascii="Calibri" w:hAnsi="Calibri" w:cs="Calibri"/>
        </w:rPr>
        <w:t xml:space="preserve">Auf ihrem Bundeskongress in Berlin, bei dem der Bundesgesundheitsminister per Videoschalte zu den </w:t>
      </w:r>
      <w:proofErr w:type="spellStart"/>
      <w:proofErr w:type="gramStart"/>
      <w:r w:rsidRPr="00633E11">
        <w:rPr>
          <w:rFonts w:ascii="Calibri" w:hAnsi="Calibri" w:cs="Calibri"/>
        </w:rPr>
        <w:t>Teilnehmer:innen</w:t>
      </w:r>
      <w:proofErr w:type="spellEnd"/>
      <w:proofErr w:type="gramEnd"/>
      <w:r w:rsidRPr="00633E11">
        <w:rPr>
          <w:rFonts w:ascii="Calibri" w:hAnsi="Calibri" w:cs="Calibri"/>
        </w:rPr>
        <w:t xml:space="preserve"> sprach, machten die Vertreter der rund 1.300 deutschen Krankenhäuser und Reha-/Vorsorgeeinrichtungen in privater Trägerschaft deutlich, dass die Versorgungssicherheit ohne zügig getroffene und entlastende politische Entscheidungen gefährdet ist. Kliniken aller Trägerschaften kämpfen mit enormen finanziellen Belastungen und einem dramatischen Personalmangel, fast zwei Drittel rechnen für das Jahr 2022 mit roten Zahlen. Ohne Ausgleich würden viele </w:t>
      </w:r>
      <w:proofErr w:type="gramStart"/>
      <w:r w:rsidRPr="00633E11">
        <w:rPr>
          <w:rFonts w:ascii="Calibri" w:hAnsi="Calibri" w:cs="Calibri"/>
        </w:rPr>
        <w:t>Häuser</w:t>
      </w:r>
      <w:proofErr w:type="gramEnd"/>
      <w:r w:rsidRPr="00633E11">
        <w:rPr>
          <w:rFonts w:ascii="Calibri" w:hAnsi="Calibri" w:cs="Calibri"/>
        </w:rPr>
        <w:t xml:space="preserve"> die durch Inflation und Corona-Pandemie ausgelöste Kostenexplosion nicht mehr verkraften. Deshalb sei ein Kostenentlastungspaket für die Kliniken dringend erforderlich.</w:t>
      </w:r>
      <w:r w:rsidR="006B5968">
        <w:rPr>
          <w:rFonts w:ascii="Calibri" w:hAnsi="Calibri" w:cs="Calibri"/>
        </w:rPr>
        <w:t xml:space="preserve"> Dem Mangel an</w:t>
      </w:r>
      <w:r w:rsidR="006B5968" w:rsidRPr="006B5968">
        <w:rPr>
          <w:rFonts w:ascii="Calibri" w:hAnsi="Calibri" w:cs="Calibri"/>
        </w:rPr>
        <w:t xml:space="preserve"> Pflegekräfte</w:t>
      </w:r>
      <w:r w:rsidR="006B5968">
        <w:rPr>
          <w:rFonts w:ascii="Calibri" w:hAnsi="Calibri" w:cs="Calibri"/>
        </w:rPr>
        <w:t>n kann die Politik aus Sicht der privaten Klinikträger</w:t>
      </w:r>
      <w:r w:rsidR="006B5968" w:rsidRPr="006B5968">
        <w:rPr>
          <w:rFonts w:ascii="Calibri" w:hAnsi="Calibri" w:cs="Calibri"/>
        </w:rPr>
        <w:t xml:space="preserve"> </w:t>
      </w:r>
      <w:r w:rsidR="006B5968">
        <w:rPr>
          <w:rFonts w:ascii="Calibri" w:hAnsi="Calibri" w:cs="Calibri"/>
        </w:rPr>
        <w:t xml:space="preserve">nicht </w:t>
      </w:r>
      <w:r w:rsidR="006B5968" w:rsidRPr="006B5968">
        <w:rPr>
          <w:rFonts w:ascii="Calibri" w:hAnsi="Calibri" w:cs="Calibri"/>
        </w:rPr>
        <w:t xml:space="preserve">durch </w:t>
      </w:r>
      <w:r w:rsidR="00D4141E">
        <w:rPr>
          <w:rFonts w:ascii="Calibri" w:hAnsi="Calibri" w:cs="Calibri"/>
        </w:rPr>
        <w:t>die Festlegung von Personalzahlen</w:t>
      </w:r>
      <w:r w:rsidR="006B5968" w:rsidRPr="006B5968">
        <w:rPr>
          <w:rFonts w:ascii="Calibri" w:hAnsi="Calibri" w:cs="Calibri"/>
        </w:rPr>
        <w:t xml:space="preserve"> </w:t>
      </w:r>
      <w:r w:rsidR="00D4141E">
        <w:rPr>
          <w:rFonts w:ascii="Calibri" w:hAnsi="Calibri" w:cs="Calibri"/>
        </w:rPr>
        <w:t xml:space="preserve">begegnen. </w:t>
      </w:r>
      <w:r w:rsidR="00B92183">
        <w:rPr>
          <w:rFonts w:ascii="Calibri" w:hAnsi="Calibri" w:cs="Calibri"/>
        </w:rPr>
        <w:t>Neue Kräfte</w:t>
      </w:r>
      <w:r w:rsidR="00D4141E">
        <w:rPr>
          <w:rFonts w:ascii="Calibri" w:hAnsi="Calibri" w:cs="Calibri"/>
        </w:rPr>
        <w:t xml:space="preserve"> seien nur </w:t>
      </w:r>
      <w:r w:rsidR="00B92183">
        <w:rPr>
          <w:rFonts w:ascii="Calibri" w:hAnsi="Calibri" w:cs="Calibri"/>
        </w:rPr>
        <w:t>zu gewinnen, wenn die Attraktivität des Berufsbildes verbessert</w:t>
      </w:r>
      <w:r w:rsidR="00D4141E">
        <w:rPr>
          <w:rFonts w:ascii="Calibri" w:hAnsi="Calibri" w:cs="Calibri"/>
        </w:rPr>
        <w:t xml:space="preserve"> </w:t>
      </w:r>
      <w:r w:rsidR="00B92183">
        <w:rPr>
          <w:rFonts w:ascii="Calibri" w:hAnsi="Calibri" w:cs="Calibri"/>
        </w:rPr>
        <w:t>und</w:t>
      </w:r>
      <w:r w:rsidR="00D4141E">
        <w:rPr>
          <w:rFonts w:ascii="Calibri" w:hAnsi="Calibri" w:cs="Calibri"/>
        </w:rPr>
        <w:t xml:space="preserve"> die </w:t>
      </w:r>
      <w:r w:rsidR="006B5968" w:rsidRPr="006B5968">
        <w:rPr>
          <w:rFonts w:ascii="Calibri" w:hAnsi="Calibri" w:cs="Calibri"/>
        </w:rPr>
        <w:t>Zufriedenheit bei</w:t>
      </w:r>
      <w:r w:rsidR="00B92183">
        <w:rPr>
          <w:rFonts w:ascii="Calibri" w:hAnsi="Calibri" w:cs="Calibri"/>
        </w:rPr>
        <w:t>m</w:t>
      </w:r>
      <w:r w:rsidR="006B5968" w:rsidRPr="006B5968">
        <w:rPr>
          <w:rFonts w:ascii="Calibri" w:hAnsi="Calibri" w:cs="Calibri"/>
        </w:rPr>
        <w:t xml:space="preserve"> Personal </w:t>
      </w:r>
      <w:r w:rsidR="00B92183">
        <w:rPr>
          <w:rFonts w:ascii="Calibri" w:hAnsi="Calibri" w:cs="Calibri"/>
        </w:rPr>
        <w:t xml:space="preserve">gesteigert werde. </w:t>
      </w:r>
    </w:p>
    <w:p w14:paraId="48FA3D62" w14:textId="77777777" w:rsidR="00633E11" w:rsidRPr="00633E11" w:rsidRDefault="00633E11" w:rsidP="00633E11">
      <w:pPr>
        <w:autoSpaceDE w:val="0"/>
        <w:autoSpaceDN w:val="0"/>
        <w:adjustRightInd w:val="0"/>
        <w:spacing w:line="288" w:lineRule="auto"/>
        <w:textAlignment w:val="center"/>
        <w:rPr>
          <w:rFonts w:ascii="Calibri" w:hAnsi="Calibri" w:cs="Calibri"/>
          <w:color w:val="000000"/>
        </w:rPr>
      </w:pPr>
    </w:p>
    <w:p w14:paraId="4311BF54" w14:textId="77777777" w:rsidR="00633E11" w:rsidRPr="00633E11" w:rsidRDefault="00633E11" w:rsidP="00633E11">
      <w:pPr>
        <w:autoSpaceDE w:val="0"/>
        <w:autoSpaceDN w:val="0"/>
        <w:adjustRightInd w:val="0"/>
        <w:spacing w:line="288" w:lineRule="auto"/>
        <w:textAlignment w:val="center"/>
        <w:rPr>
          <w:rFonts w:ascii="Calibri" w:hAnsi="Calibri" w:cs="Calibri"/>
          <w:b/>
          <w:bCs/>
          <w:color w:val="000000"/>
        </w:rPr>
      </w:pPr>
      <w:r w:rsidRPr="00633E11">
        <w:rPr>
          <w:rFonts w:ascii="Calibri" w:hAnsi="Calibri" w:cs="Calibri"/>
          <w:b/>
          <w:bCs/>
          <w:color w:val="000000"/>
        </w:rPr>
        <w:t>Empfehlungen an die eingesetzte Expertenkommission</w:t>
      </w:r>
    </w:p>
    <w:p w14:paraId="1AE5D47B" w14:textId="268F3630" w:rsidR="00633E11" w:rsidRPr="00633E11" w:rsidRDefault="00633E11" w:rsidP="00633E11">
      <w:pPr>
        <w:autoSpaceDE w:val="0"/>
        <w:autoSpaceDN w:val="0"/>
        <w:adjustRightInd w:val="0"/>
        <w:spacing w:line="288" w:lineRule="auto"/>
        <w:jc w:val="both"/>
        <w:textAlignment w:val="center"/>
        <w:rPr>
          <w:rFonts w:ascii="Calibri" w:hAnsi="Calibri" w:cs="Calibri"/>
          <w:color w:val="000000"/>
        </w:rPr>
      </w:pPr>
      <w:r w:rsidRPr="00633E11">
        <w:rPr>
          <w:rFonts w:ascii="Calibri" w:hAnsi="Calibri" w:cs="Calibri"/>
          <w:color w:val="000000"/>
        </w:rPr>
        <w:t>Der vom Bundesgesundheitsministerium beauftragten Expertenkommission, die Empfehlungen für Krankenhausreformen ab dem Jahr 2023 erarbeitet, raten die privaten Klinikträger, nicht alles auf einmal und mit Detailoptimierung und Perfektionismus lösen zu wollen. Bessere Wirksamkeit und höhere Kompromissfähigkeit würden durch schrittweises und zielgericht</w:t>
      </w:r>
      <w:r>
        <w:rPr>
          <w:rFonts w:ascii="Calibri" w:hAnsi="Calibri" w:cs="Calibri"/>
          <w:color w:val="000000"/>
        </w:rPr>
        <w:t>et</w:t>
      </w:r>
      <w:r w:rsidRPr="00633E11">
        <w:rPr>
          <w:rFonts w:ascii="Calibri" w:hAnsi="Calibri" w:cs="Calibri"/>
          <w:color w:val="000000"/>
        </w:rPr>
        <w:t xml:space="preserve">es Vorgehen erreicht. Dabei sollten die Bundesländer einbezogen werden, </w:t>
      </w:r>
      <w:r w:rsidRPr="00633E11">
        <w:rPr>
          <w:rFonts w:ascii="Calibri" w:hAnsi="Calibri" w:cs="Calibri"/>
          <w:color w:val="000000"/>
        </w:rPr>
        <w:lastRenderedPageBreak/>
        <w:t>damit die Reformempfehlungen am Ende nicht an deren Veto scheitern. Zudem sollten die Öffnung der Krankenhäuser für ambulante Leistungen und die Modernisierung der bestehenden sektorenspezifischen Vergütungssysteme Schwerpunkt-Themen der Kommissionsarbeit sein. Konkrete Vorschläge hierzu und zu weiteren Aufgabenstellungen der Kommission haben die privaten Klinikträger in einem Eckpunktepapier zusammengefasst. Darin enthalten ist auch ein Modell zur Gestaltung der geplanten Versorgungsstufen und zur Vorhaltefinanzierung von Krankenhäusern. Diese sollte nicht als reine Strukturerhaltung mit der Gießkanne angelegt sein, sondern besser gezielt zur Konsolidierung notwendiger Krankenhausstrukturen beitragen. Dies müsse mit einer Weiterentwicklung der Sicherstellungszuschläge einhergehen.</w:t>
      </w:r>
    </w:p>
    <w:p w14:paraId="7E1539C9" w14:textId="77777777" w:rsidR="00633E11" w:rsidRPr="00633E11" w:rsidRDefault="00633E11" w:rsidP="00633E11">
      <w:pPr>
        <w:autoSpaceDE w:val="0"/>
        <w:autoSpaceDN w:val="0"/>
        <w:adjustRightInd w:val="0"/>
        <w:spacing w:line="288" w:lineRule="auto"/>
        <w:textAlignment w:val="center"/>
        <w:rPr>
          <w:rFonts w:ascii="Calibri" w:hAnsi="Calibri" w:cs="Calibri"/>
          <w:color w:val="000000"/>
        </w:rPr>
      </w:pPr>
    </w:p>
    <w:p w14:paraId="0F56E2B0" w14:textId="77777777" w:rsidR="00633E11" w:rsidRPr="00633E11" w:rsidRDefault="00633E11" w:rsidP="00633E11">
      <w:pPr>
        <w:autoSpaceDE w:val="0"/>
        <w:autoSpaceDN w:val="0"/>
        <w:adjustRightInd w:val="0"/>
        <w:spacing w:line="288" w:lineRule="auto"/>
        <w:textAlignment w:val="center"/>
        <w:rPr>
          <w:rFonts w:ascii="Calibri" w:hAnsi="Calibri" w:cs="Calibri"/>
          <w:b/>
          <w:bCs/>
          <w:color w:val="000000"/>
        </w:rPr>
      </w:pPr>
      <w:r w:rsidRPr="00633E11">
        <w:rPr>
          <w:rFonts w:ascii="Calibri" w:hAnsi="Calibri" w:cs="Calibri"/>
          <w:b/>
          <w:bCs/>
          <w:color w:val="000000"/>
        </w:rPr>
        <w:t xml:space="preserve">Dank und Verständnis von Lauterbach </w:t>
      </w:r>
    </w:p>
    <w:p w14:paraId="1343276C" w14:textId="2CC83E5F" w:rsidR="00633E11" w:rsidRPr="00633E11" w:rsidRDefault="00633E11" w:rsidP="00633E11">
      <w:pPr>
        <w:autoSpaceDE w:val="0"/>
        <w:autoSpaceDN w:val="0"/>
        <w:adjustRightInd w:val="0"/>
        <w:spacing w:line="288" w:lineRule="auto"/>
        <w:jc w:val="both"/>
        <w:textAlignment w:val="center"/>
        <w:rPr>
          <w:rFonts w:ascii="Calibri" w:hAnsi="Calibri" w:cs="Calibri"/>
          <w:color w:val="000000"/>
        </w:rPr>
      </w:pPr>
      <w:r w:rsidRPr="00633E11">
        <w:rPr>
          <w:rFonts w:ascii="Calibri" w:hAnsi="Calibri" w:cs="Calibri"/>
          <w:color w:val="000000"/>
        </w:rPr>
        <w:t>Die im Bundesverband Deutscher Privatkliniken (BDPK) vertretenen Kliniken erinnerten den Bundesgesundheitsminister bei ihrem Kongress in Berlin auch an die im Koalitionsvert</w:t>
      </w:r>
      <w:r w:rsidR="0020669E">
        <w:rPr>
          <w:rFonts w:ascii="Calibri" w:hAnsi="Calibri" w:cs="Calibri"/>
          <w:color w:val="000000"/>
        </w:rPr>
        <w:t>r</w:t>
      </w:r>
      <w:r w:rsidRPr="00633E11">
        <w:rPr>
          <w:rFonts w:ascii="Calibri" w:hAnsi="Calibri" w:cs="Calibri"/>
          <w:color w:val="000000"/>
        </w:rPr>
        <w:t xml:space="preserve">ag vereinbarten Verbesserungen beim Zugang zur medizinischen Rehabilitation und die vorgesehene Verpflichtung der unterschiedlichen Sozialversicherungsträger zu Kooperationsvereinbarungen. Hierüber diskutieren die Kliniken in einer per Livestream öffentlich übertragenen Debatte mit der Direktorin der Deutschen Rentenversicherung Bund, Brigitte </w:t>
      </w:r>
      <w:proofErr w:type="spellStart"/>
      <w:r w:rsidRPr="00633E11">
        <w:rPr>
          <w:rFonts w:ascii="Calibri" w:hAnsi="Calibri" w:cs="Calibri"/>
          <w:color w:val="000000"/>
        </w:rPr>
        <w:t>Gross</w:t>
      </w:r>
      <w:proofErr w:type="spellEnd"/>
      <w:r w:rsidRPr="00633E11">
        <w:rPr>
          <w:rFonts w:ascii="Calibri" w:hAnsi="Calibri" w:cs="Calibri"/>
          <w:color w:val="000000"/>
        </w:rPr>
        <w:t xml:space="preserve"> und dem Ersten Direktor der DRV Westfalen, Thomas Keck. Die Kliniken fordern von den Leistungsträgern mehr Transparenz bei der Preisgestaltung und der Klinikauswahl.</w:t>
      </w:r>
    </w:p>
    <w:p w14:paraId="124C1787" w14:textId="77777777" w:rsidR="00633E11" w:rsidRPr="00633E11" w:rsidRDefault="00633E11" w:rsidP="00633E11">
      <w:pPr>
        <w:autoSpaceDE w:val="0"/>
        <w:autoSpaceDN w:val="0"/>
        <w:adjustRightInd w:val="0"/>
        <w:spacing w:line="288" w:lineRule="auto"/>
        <w:textAlignment w:val="center"/>
        <w:rPr>
          <w:rFonts w:ascii="Calibri" w:hAnsi="Calibri" w:cs="Calibri"/>
          <w:color w:val="000000"/>
        </w:rPr>
      </w:pPr>
    </w:p>
    <w:p w14:paraId="63909340" w14:textId="4069FCAF" w:rsidR="00633E11" w:rsidRPr="00633E11" w:rsidRDefault="00633E11" w:rsidP="00AB213C">
      <w:pPr>
        <w:autoSpaceDE w:val="0"/>
        <w:autoSpaceDN w:val="0"/>
        <w:adjustRightInd w:val="0"/>
        <w:spacing w:line="288" w:lineRule="auto"/>
        <w:jc w:val="both"/>
        <w:textAlignment w:val="center"/>
        <w:rPr>
          <w:rFonts w:ascii="Calibri" w:hAnsi="Calibri" w:cs="Calibri"/>
          <w:color w:val="000000"/>
        </w:rPr>
      </w:pPr>
      <w:r w:rsidRPr="00633E11">
        <w:rPr>
          <w:rFonts w:ascii="Calibri" w:hAnsi="Calibri" w:cs="Calibri"/>
          <w:color w:val="000000"/>
        </w:rPr>
        <w:t>Bundesgesundheitsminister Karl Lauterbach zeigte Verständnis für die vorgetragenen Argumente und Hinweise der Klinikvertreter. Er wis</w:t>
      </w:r>
      <w:r>
        <w:rPr>
          <w:rFonts w:ascii="Calibri" w:hAnsi="Calibri" w:cs="Calibri"/>
          <w:color w:val="000000"/>
        </w:rPr>
        <w:t>s</w:t>
      </w:r>
      <w:r w:rsidRPr="00633E11">
        <w:rPr>
          <w:rFonts w:ascii="Calibri" w:hAnsi="Calibri" w:cs="Calibri"/>
          <w:color w:val="000000"/>
        </w:rPr>
        <w:t xml:space="preserve">e um die „nennenswerten Zusatzbelastungen“, so Lauterbach und versicherte, dass </w:t>
      </w:r>
      <w:r w:rsidR="001B1323">
        <w:rPr>
          <w:rFonts w:ascii="Calibri" w:hAnsi="Calibri" w:cs="Calibri"/>
          <w:color w:val="000000"/>
        </w:rPr>
        <w:t xml:space="preserve">die </w:t>
      </w:r>
      <w:r w:rsidRPr="00633E11">
        <w:rPr>
          <w:rFonts w:ascii="Calibri" w:hAnsi="Calibri" w:cs="Calibri"/>
          <w:color w:val="000000"/>
        </w:rPr>
        <w:t xml:space="preserve">Überlastung zu politischen Konsequenzen führen würde. </w:t>
      </w:r>
      <w:r w:rsidR="001B1323">
        <w:rPr>
          <w:rFonts w:ascii="Calibri" w:hAnsi="Calibri" w:cs="Calibri"/>
          <w:color w:val="000000"/>
        </w:rPr>
        <w:t>Konkrete Maßnahmen</w:t>
      </w:r>
      <w:r w:rsidRPr="00633E11">
        <w:rPr>
          <w:rFonts w:ascii="Calibri" w:hAnsi="Calibri" w:cs="Calibri"/>
          <w:color w:val="000000"/>
        </w:rPr>
        <w:t xml:space="preserve"> </w:t>
      </w:r>
      <w:r w:rsidR="001B1323">
        <w:rPr>
          <w:rFonts w:ascii="Calibri" w:hAnsi="Calibri" w:cs="Calibri"/>
          <w:color w:val="000000"/>
        </w:rPr>
        <w:t>müssten</w:t>
      </w:r>
      <w:r w:rsidRPr="00633E11">
        <w:rPr>
          <w:rFonts w:ascii="Calibri" w:hAnsi="Calibri" w:cs="Calibri"/>
          <w:color w:val="000000"/>
        </w:rPr>
        <w:t xml:space="preserve"> aber auch </w:t>
      </w:r>
      <w:r w:rsidR="001B1323">
        <w:rPr>
          <w:rFonts w:ascii="Calibri" w:hAnsi="Calibri" w:cs="Calibri"/>
          <w:color w:val="000000"/>
        </w:rPr>
        <w:t>finanzierbar sein, er sei mit dem Bundesf</w:t>
      </w:r>
      <w:r w:rsidR="001B1323" w:rsidRPr="00633E11">
        <w:rPr>
          <w:rFonts w:ascii="Calibri" w:hAnsi="Calibri" w:cs="Calibri"/>
          <w:color w:val="000000"/>
        </w:rPr>
        <w:t>inanzminister</w:t>
      </w:r>
      <w:r w:rsidR="001B1323">
        <w:rPr>
          <w:rFonts w:ascii="Calibri" w:hAnsi="Calibri" w:cs="Calibri"/>
          <w:color w:val="000000"/>
        </w:rPr>
        <w:t xml:space="preserve"> in „</w:t>
      </w:r>
      <w:r w:rsidRPr="00633E11">
        <w:rPr>
          <w:rFonts w:ascii="Calibri" w:hAnsi="Calibri" w:cs="Calibri"/>
          <w:color w:val="000000"/>
        </w:rPr>
        <w:t>tägliche</w:t>
      </w:r>
      <w:r w:rsidR="001B1323">
        <w:rPr>
          <w:rFonts w:ascii="Calibri" w:hAnsi="Calibri" w:cs="Calibri"/>
          <w:color w:val="000000"/>
        </w:rPr>
        <w:t>r</w:t>
      </w:r>
      <w:r w:rsidRPr="00633E11">
        <w:rPr>
          <w:rFonts w:ascii="Calibri" w:hAnsi="Calibri" w:cs="Calibri"/>
          <w:color w:val="000000"/>
        </w:rPr>
        <w:t xml:space="preserve"> Abstimmung über mögliche Lösungen</w:t>
      </w:r>
      <w:r w:rsidR="001B1323">
        <w:rPr>
          <w:rFonts w:ascii="Calibri" w:hAnsi="Calibri" w:cs="Calibri"/>
          <w:color w:val="000000"/>
        </w:rPr>
        <w:t>.“</w:t>
      </w:r>
      <w:r w:rsidR="0081127C">
        <w:rPr>
          <w:rFonts w:ascii="Calibri" w:hAnsi="Calibri" w:cs="Calibri"/>
          <w:color w:val="000000"/>
        </w:rPr>
        <w:t xml:space="preserve"> </w:t>
      </w:r>
      <w:r w:rsidR="001B1323">
        <w:rPr>
          <w:rFonts w:ascii="Calibri" w:hAnsi="Calibri" w:cs="Calibri"/>
          <w:color w:val="000000"/>
        </w:rPr>
        <w:t>Lauterbach dankte explizit den Krankenhäusern und Reha-/Vorsorgeeinrichtungen in privater Trägerschaft</w:t>
      </w:r>
      <w:r w:rsidRPr="00633E11">
        <w:rPr>
          <w:rFonts w:ascii="Calibri" w:hAnsi="Calibri" w:cs="Calibri"/>
          <w:color w:val="000000"/>
        </w:rPr>
        <w:t xml:space="preserve"> </w:t>
      </w:r>
      <w:r w:rsidR="001B1323">
        <w:rPr>
          <w:rFonts w:ascii="Calibri" w:hAnsi="Calibri" w:cs="Calibri"/>
          <w:color w:val="000000"/>
        </w:rPr>
        <w:t>für</w:t>
      </w:r>
      <w:r w:rsidRPr="00633E11">
        <w:rPr>
          <w:rFonts w:ascii="Calibri" w:hAnsi="Calibri" w:cs="Calibri"/>
          <w:color w:val="000000"/>
        </w:rPr>
        <w:t xml:space="preserve"> ihre</w:t>
      </w:r>
      <w:r w:rsidR="001B1323">
        <w:rPr>
          <w:rFonts w:ascii="Calibri" w:hAnsi="Calibri" w:cs="Calibri"/>
          <w:color w:val="000000"/>
        </w:rPr>
        <w:t>n</w:t>
      </w:r>
      <w:r w:rsidRPr="00633E11">
        <w:rPr>
          <w:rFonts w:ascii="Calibri" w:hAnsi="Calibri" w:cs="Calibri"/>
          <w:color w:val="000000"/>
        </w:rPr>
        <w:t xml:space="preserve"> </w:t>
      </w:r>
      <w:r w:rsidR="001B1323">
        <w:rPr>
          <w:rFonts w:ascii="Calibri" w:hAnsi="Calibri" w:cs="Calibri"/>
          <w:color w:val="000000"/>
        </w:rPr>
        <w:t xml:space="preserve">und den Einsatz ihrer </w:t>
      </w:r>
      <w:r w:rsidRPr="00633E11">
        <w:rPr>
          <w:rFonts w:ascii="Calibri" w:hAnsi="Calibri" w:cs="Calibri"/>
          <w:color w:val="000000"/>
        </w:rPr>
        <w:t xml:space="preserve">Beschäftigten </w:t>
      </w:r>
      <w:r w:rsidR="001B1323">
        <w:rPr>
          <w:rFonts w:ascii="Calibri" w:hAnsi="Calibri" w:cs="Calibri"/>
          <w:color w:val="000000"/>
        </w:rPr>
        <w:t xml:space="preserve">während der Pandemie. </w:t>
      </w:r>
      <w:r w:rsidRPr="00633E11">
        <w:rPr>
          <w:rFonts w:ascii="Calibri" w:hAnsi="Calibri" w:cs="Calibri"/>
          <w:color w:val="000000"/>
        </w:rPr>
        <w:t xml:space="preserve"> </w:t>
      </w:r>
      <w:r w:rsidR="001B1323">
        <w:rPr>
          <w:rFonts w:ascii="Calibri" w:hAnsi="Calibri" w:cs="Calibri"/>
          <w:color w:val="000000"/>
        </w:rPr>
        <w:t xml:space="preserve">Sie hätten nicht nur bei der </w:t>
      </w:r>
      <w:r w:rsidRPr="00633E11">
        <w:rPr>
          <w:rFonts w:ascii="Calibri" w:hAnsi="Calibri" w:cs="Calibri"/>
          <w:color w:val="000000"/>
        </w:rPr>
        <w:t>Behandlung</w:t>
      </w:r>
      <w:r w:rsidR="001B1323">
        <w:rPr>
          <w:rFonts w:ascii="Calibri" w:hAnsi="Calibri" w:cs="Calibri"/>
          <w:color w:val="000000"/>
        </w:rPr>
        <w:t xml:space="preserve"> der </w:t>
      </w:r>
      <w:proofErr w:type="gramStart"/>
      <w:r w:rsidR="001B1323">
        <w:rPr>
          <w:rFonts w:ascii="Calibri" w:hAnsi="Calibri" w:cs="Calibri"/>
          <w:color w:val="000000"/>
        </w:rPr>
        <w:t>Patienten</w:t>
      </w:r>
      <w:proofErr w:type="gramEnd"/>
      <w:r w:rsidR="001B1323">
        <w:rPr>
          <w:rFonts w:ascii="Calibri" w:hAnsi="Calibri" w:cs="Calibri"/>
          <w:color w:val="000000"/>
        </w:rPr>
        <w:t xml:space="preserve"> sondern auch</w:t>
      </w:r>
      <w:r w:rsidR="006B5968">
        <w:rPr>
          <w:rFonts w:ascii="Calibri" w:hAnsi="Calibri" w:cs="Calibri"/>
          <w:color w:val="000000"/>
        </w:rPr>
        <w:t xml:space="preserve"> mit ihren</w:t>
      </w:r>
      <w:r w:rsidRPr="00633E11">
        <w:rPr>
          <w:rFonts w:ascii="Calibri" w:hAnsi="Calibri" w:cs="Calibri"/>
          <w:color w:val="000000"/>
        </w:rPr>
        <w:t xml:space="preserve"> Impf</w:t>
      </w:r>
      <w:r w:rsidR="006B5968">
        <w:rPr>
          <w:rFonts w:ascii="Calibri" w:hAnsi="Calibri" w:cs="Calibri"/>
          <w:color w:val="000000"/>
        </w:rPr>
        <w:t>angeboten und der Nachsorge und Trauerbegleitung vorbildlich gearbeitet.</w:t>
      </w:r>
    </w:p>
    <w:p w14:paraId="50930D50" w14:textId="77777777" w:rsidR="00AB213C" w:rsidRDefault="00AB213C" w:rsidP="002B220A">
      <w:pPr>
        <w:pStyle w:val="xmsonormal"/>
        <w:pBdr>
          <w:bottom w:val="single" w:sz="12" w:space="1" w:color="auto"/>
        </w:pBdr>
        <w:tabs>
          <w:tab w:val="right" w:pos="9072"/>
        </w:tabs>
        <w:spacing w:line="276" w:lineRule="auto"/>
        <w:jc w:val="both"/>
        <w:rPr>
          <w:rFonts w:asciiTheme="minorHAnsi" w:hAnsiTheme="minorHAnsi" w:cstheme="minorHAnsi"/>
          <w:b/>
          <w:bCs/>
          <w:color w:val="808080" w:themeColor="background1" w:themeShade="80"/>
          <w:sz w:val="28"/>
          <w:szCs w:val="28"/>
        </w:rPr>
      </w:pPr>
    </w:p>
    <w:p w14:paraId="7A2C3B62" w14:textId="77777777" w:rsidR="00AB213C" w:rsidRDefault="00AB213C" w:rsidP="00AB213C">
      <w:pPr>
        <w:rPr>
          <w:rFonts w:ascii="Calibri" w:hAnsi="Calibri" w:cs="Calibri"/>
          <w:color w:val="201F1E"/>
          <w:shd w:val="clear" w:color="auto" w:fill="FFFFFF"/>
        </w:rPr>
      </w:pPr>
      <w:r w:rsidRPr="00354EE6">
        <w:rPr>
          <w:rFonts w:cstheme="minorHAnsi"/>
          <w:b/>
          <w:bCs/>
          <w:color w:val="808080" w:themeColor="background1" w:themeShade="80"/>
        </w:rPr>
        <w:t>Das genannte BDPK-Eckpunkte-Papier können Sie hier</w:t>
      </w:r>
      <w:r>
        <w:rPr>
          <w:rFonts w:cstheme="minorHAnsi"/>
          <w:b/>
          <w:bCs/>
          <w:color w:val="808080" w:themeColor="background1" w:themeShade="80"/>
        </w:rPr>
        <w:t xml:space="preserve"> </w:t>
      </w:r>
      <w:r w:rsidRPr="00354EE6">
        <w:rPr>
          <w:rFonts w:cstheme="minorHAnsi"/>
          <w:b/>
          <w:bCs/>
          <w:color w:val="808080" w:themeColor="background1" w:themeShade="80"/>
        </w:rPr>
        <w:t>abrufen:</w:t>
      </w:r>
      <w:r w:rsidRPr="00354EE6">
        <w:rPr>
          <w:rFonts w:ascii="Calibri" w:hAnsi="Calibri" w:cs="Calibri"/>
          <w:color w:val="201F1E"/>
          <w:shd w:val="clear" w:color="auto" w:fill="FFFFFF"/>
        </w:rPr>
        <w:t xml:space="preserve"> </w:t>
      </w:r>
    </w:p>
    <w:p w14:paraId="626D2BC3" w14:textId="2F3D4504" w:rsidR="002B220A" w:rsidRPr="00354EE6" w:rsidRDefault="00AB213C" w:rsidP="00354EE6">
      <w:hyperlink r:id="rId12" w:history="1">
        <w:r w:rsidRPr="00354EE6">
          <w:rPr>
            <w:rStyle w:val="Hyperlink"/>
            <w:rFonts w:ascii="Calibri" w:hAnsi="Calibri" w:cs="Calibri"/>
            <w:bdr w:val="none" w:sz="0" w:space="0" w:color="auto" w:frame="1"/>
            <w:shd w:val="clear" w:color="auto" w:fill="FFFFFF"/>
          </w:rPr>
          <w:t>https://www.bdpk.de/newsroom/news/artikel/eckpunkte-zur-zukunft-der-krankenhausplanung</w:t>
        </w:r>
      </w:hyperlink>
      <w:r w:rsidR="002B220A">
        <w:rPr>
          <w:rFonts w:cstheme="minorHAnsi"/>
          <w:b/>
          <w:bCs/>
          <w:color w:val="808080" w:themeColor="background1" w:themeShade="80"/>
          <w:sz w:val="28"/>
          <w:szCs w:val="28"/>
        </w:rPr>
        <w:tab/>
      </w:r>
    </w:p>
    <w:p w14:paraId="3D5F58A9" w14:textId="4BE74154" w:rsidR="00480952" w:rsidRDefault="00480952" w:rsidP="001543D2">
      <w:pPr>
        <w:spacing w:line="259" w:lineRule="auto"/>
        <w:ind w:left="-5"/>
        <w:rPr>
          <w:sz w:val="20"/>
        </w:rPr>
      </w:pPr>
    </w:p>
    <w:p w14:paraId="21F242CC" w14:textId="734D34A8" w:rsidR="001543D2" w:rsidRDefault="001543D2" w:rsidP="001543D2">
      <w:pPr>
        <w:spacing w:line="259" w:lineRule="auto"/>
        <w:ind w:left="-5"/>
      </w:pPr>
      <w:r>
        <w:rPr>
          <w:sz w:val="20"/>
        </w:rPr>
        <w:t>Ihr</w:t>
      </w:r>
      <w:r w:rsidR="005F35E0">
        <w:rPr>
          <w:sz w:val="20"/>
        </w:rPr>
        <w:t>e</w:t>
      </w:r>
      <w:r>
        <w:rPr>
          <w:sz w:val="20"/>
        </w:rPr>
        <w:t xml:space="preserve"> Ansprechpartner</w:t>
      </w:r>
      <w:r w:rsidR="005F35E0">
        <w:rPr>
          <w:sz w:val="20"/>
        </w:rPr>
        <w:t>in</w:t>
      </w:r>
      <w:r>
        <w:rPr>
          <w:sz w:val="20"/>
        </w:rPr>
        <w:t>:</w:t>
      </w:r>
      <w:r>
        <w:t xml:space="preserve"> </w:t>
      </w:r>
    </w:p>
    <w:p w14:paraId="65F95157" w14:textId="7984E134" w:rsidR="001543D2" w:rsidRDefault="001543D2" w:rsidP="001543D2">
      <w:pPr>
        <w:spacing w:line="259" w:lineRule="auto"/>
        <w:ind w:left="-5"/>
      </w:pPr>
      <w:r>
        <w:rPr>
          <w:sz w:val="20"/>
        </w:rPr>
        <w:t>Katrin Giese</w:t>
      </w:r>
      <w:r w:rsidR="00E45DE8">
        <w:rPr>
          <w:sz w:val="20"/>
        </w:rPr>
        <w:br/>
      </w:r>
      <w:r>
        <w:rPr>
          <w:sz w:val="20"/>
        </w:rPr>
        <w:t xml:space="preserve">Pressesprecherin des Bundesverbandes Deutscher Privatkliniken e.V. </w:t>
      </w:r>
    </w:p>
    <w:p w14:paraId="28B27084" w14:textId="77777777" w:rsidR="001543D2" w:rsidRDefault="001543D2" w:rsidP="001543D2">
      <w:pPr>
        <w:spacing w:line="259" w:lineRule="auto"/>
        <w:ind w:left="-5"/>
      </w:pPr>
      <w:r>
        <w:rPr>
          <w:sz w:val="20"/>
        </w:rPr>
        <w:t xml:space="preserve">Friedrichstraße 60, 10117 Berlin </w:t>
      </w:r>
    </w:p>
    <w:p w14:paraId="60933FBC" w14:textId="77777777" w:rsidR="001543D2" w:rsidRDefault="001543D2" w:rsidP="001543D2">
      <w:pPr>
        <w:spacing w:line="242" w:lineRule="auto"/>
        <w:ind w:right="4423"/>
      </w:pPr>
      <w:r>
        <w:rPr>
          <w:sz w:val="20"/>
        </w:rPr>
        <w:t xml:space="preserve">Tel.: 030 - 2 40 08 99 - 0; </w:t>
      </w:r>
      <w:r>
        <w:rPr>
          <w:color w:val="0000FF"/>
          <w:sz w:val="20"/>
          <w:u w:val="single" w:color="0000FF"/>
        </w:rPr>
        <w:t>mailto: presse@bdpk.de</w:t>
      </w:r>
      <w:r>
        <w:rPr>
          <w:sz w:val="20"/>
        </w:rPr>
        <w:t xml:space="preserve"> </w:t>
      </w:r>
      <w:hyperlink r:id="rId13">
        <w:r>
          <w:rPr>
            <w:color w:val="0000FF"/>
            <w:sz w:val="20"/>
            <w:u w:val="single" w:color="0000FF"/>
          </w:rPr>
          <w:t>www.bdpk.de</w:t>
        </w:r>
      </w:hyperlink>
      <w:hyperlink r:id="rId14">
        <w:r>
          <w:rPr>
            <w:color w:val="0000FF"/>
            <w:sz w:val="20"/>
          </w:rPr>
          <w:t xml:space="preserve"> </w:t>
        </w:r>
      </w:hyperlink>
    </w:p>
    <w:p w14:paraId="1A0DF49D" w14:textId="5E76C1B2" w:rsidR="001543D2" w:rsidRPr="004501BB" w:rsidRDefault="004501BB" w:rsidP="001543D2">
      <w:pPr>
        <w:spacing w:after="49" w:line="259" w:lineRule="auto"/>
        <w:rPr>
          <w:color w:val="0000FF"/>
          <w:sz w:val="20"/>
          <w:u w:val="single" w:color="0000FF"/>
        </w:rPr>
      </w:pPr>
      <w:r w:rsidRPr="004501BB">
        <w:rPr>
          <w:color w:val="0000FF"/>
          <w:sz w:val="20"/>
          <w:u w:val="single" w:color="0000FF"/>
        </w:rPr>
        <w:lastRenderedPageBreak/>
        <w:t>www.rehamachtsbesser.de</w:t>
      </w:r>
    </w:p>
    <w:p w14:paraId="0DB9A4DD" w14:textId="77777777" w:rsidR="00EB45B5" w:rsidRDefault="00EB45B5" w:rsidP="00EB45B5">
      <w:pPr>
        <w:spacing w:after="49" w:line="259" w:lineRule="auto"/>
      </w:pPr>
    </w:p>
    <w:p w14:paraId="25F6628A" w14:textId="78B688E9" w:rsidR="00EB45B5" w:rsidRPr="00516D34" w:rsidRDefault="00EB45B5" w:rsidP="00EB45B5">
      <w:pPr>
        <w:pBdr>
          <w:top w:val="single" w:sz="4" w:space="0" w:color="000000"/>
          <w:left w:val="single" w:sz="4" w:space="0" w:color="000000"/>
          <w:bottom w:val="single" w:sz="4" w:space="0" w:color="000000"/>
          <w:right w:val="single" w:sz="4" w:space="0" w:color="000000"/>
        </w:pBdr>
        <w:spacing w:after="6033" w:line="239" w:lineRule="auto"/>
      </w:pPr>
      <w:r>
        <w:rPr>
          <w:sz w:val="22"/>
        </w:rPr>
        <w:t>Der Bundesverband Deutscher Privatkliniken e.V. (BDPK) vertritt seit über 70 Jahren die Interessen von mehr als 1.</w:t>
      </w:r>
      <w:r w:rsidR="00633E11">
        <w:rPr>
          <w:sz w:val="22"/>
        </w:rPr>
        <w:t>3</w:t>
      </w:r>
      <w:r>
        <w:rPr>
          <w:sz w:val="22"/>
        </w:rPr>
        <w:t xml:space="preserve">00 Krankenhäusern und Rehabilitationskliniken in privater Trägerschaft. Als deutschlandweit agierender Spitzenverband setzt er sich für eine qualitativ hochwertige, innovative und wirtschaftliche Patientenversorgung in Krankenhäusern und Rehabilitationskliniken ein.  </w:t>
      </w:r>
    </w:p>
    <w:sectPr w:rsidR="00EB45B5" w:rsidRPr="00516D34" w:rsidSect="00F5281A">
      <w:footerReference w:type="even" r:id="rId15"/>
      <w:footerReference w:type="defaul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4489B" w14:textId="77777777" w:rsidR="00285DED" w:rsidRDefault="00285DED" w:rsidP="00F5281A">
      <w:r>
        <w:separator/>
      </w:r>
    </w:p>
  </w:endnote>
  <w:endnote w:type="continuationSeparator" w:id="0">
    <w:p w14:paraId="49956949" w14:textId="77777777" w:rsidR="00285DED" w:rsidRDefault="00285DED" w:rsidP="00F5281A">
      <w:r>
        <w:continuationSeparator/>
      </w:r>
    </w:p>
  </w:endnote>
  <w:endnote w:type="continuationNotice" w:id="1">
    <w:p w14:paraId="66980DB4" w14:textId="77777777" w:rsidR="00285DED" w:rsidRDefault="00285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97382839"/>
      <w:docPartObj>
        <w:docPartGallery w:val="Page Numbers (Bottom of Page)"/>
        <w:docPartUnique/>
      </w:docPartObj>
    </w:sdtPr>
    <w:sdtEndPr>
      <w:rPr>
        <w:rStyle w:val="Seitenzahl"/>
      </w:rPr>
    </w:sdtEndPr>
    <w:sdtContent>
      <w:p w14:paraId="0D9698FF" w14:textId="77777777" w:rsidR="00F5281A" w:rsidRDefault="00F5281A" w:rsidP="00F7012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781D77" w14:textId="77777777" w:rsidR="00F5281A" w:rsidRDefault="00F5281A" w:rsidP="00F5281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49631538"/>
      <w:docPartObj>
        <w:docPartGallery w:val="Page Numbers (Bottom of Page)"/>
        <w:docPartUnique/>
      </w:docPartObj>
    </w:sdtPr>
    <w:sdtEndPr>
      <w:rPr>
        <w:rStyle w:val="Seitenzahl"/>
      </w:rPr>
    </w:sdtEndPr>
    <w:sdtContent>
      <w:p w14:paraId="01EC196D" w14:textId="77777777" w:rsidR="00F5281A" w:rsidRDefault="00F5281A" w:rsidP="00F7012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9982198" w14:textId="77777777" w:rsidR="00F5281A" w:rsidRDefault="00F5281A" w:rsidP="00F5281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9D4E" w14:textId="77777777" w:rsidR="00285DED" w:rsidRDefault="00285DED" w:rsidP="00F5281A">
      <w:r>
        <w:separator/>
      </w:r>
    </w:p>
  </w:footnote>
  <w:footnote w:type="continuationSeparator" w:id="0">
    <w:p w14:paraId="607669F9" w14:textId="77777777" w:rsidR="00285DED" w:rsidRDefault="00285DED" w:rsidP="00F5281A">
      <w:r>
        <w:continuationSeparator/>
      </w:r>
    </w:p>
  </w:footnote>
  <w:footnote w:type="continuationNotice" w:id="1">
    <w:p w14:paraId="6FD6D396" w14:textId="77777777" w:rsidR="00285DED" w:rsidRDefault="00285D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2E1"/>
    <w:multiLevelType w:val="hybridMultilevel"/>
    <w:tmpl w:val="B29EC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BE376E"/>
    <w:multiLevelType w:val="hybridMultilevel"/>
    <w:tmpl w:val="50C64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8D04B2"/>
    <w:multiLevelType w:val="hybridMultilevel"/>
    <w:tmpl w:val="86E46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4D0810"/>
    <w:multiLevelType w:val="hybridMultilevel"/>
    <w:tmpl w:val="13202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DD31F3"/>
    <w:multiLevelType w:val="hybridMultilevel"/>
    <w:tmpl w:val="87F65E00"/>
    <w:lvl w:ilvl="0" w:tplc="5DCE291C">
      <w:start w:val="3"/>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B24F33"/>
    <w:multiLevelType w:val="hybridMultilevel"/>
    <w:tmpl w:val="D6B6B7D4"/>
    <w:lvl w:ilvl="0" w:tplc="90D0FF10">
      <w:start w:val="3"/>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DF7DB5"/>
    <w:multiLevelType w:val="hybridMultilevel"/>
    <w:tmpl w:val="D4346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70809550">
    <w:abstractNumId w:val="5"/>
  </w:num>
  <w:num w:numId="2" w16cid:durableId="596333254">
    <w:abstractNumId w:val="4"/>
  </w:num>
  <w:num w:numId="3" w16cid:durableId="2065178455">
    <w:abstractNumId w:val="1"/>
  </w:num>
  <w:num w:numId="4" w16cid:durableId="1240478531">
    <w:abstractNumId w:val="2"/>
  </w:num>
  <w:num w:numId="5" w16cid:durableId="1415470254">
    <w:abstractNumId w:val="6"/>
  </w:num>
  <w:num w:numId="6" w16cid:durableId="66807114">
    <w:abstractNumId w:val="3"/>
  </w:num>
  <w:num w:numId="7" w16cid:durableId="49495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7D"/>
    <w:rsid w:val="00016462"/>
    <w:rsid w:val="00033B92"/>
    <w:rsid w:val="00057417"/>
    <w:rsid w:val="0006607F"/>
    <w:rsid w:val="00077E40"/>
    <w:rsid w:val="00096234"/>
    <w:rsid w:val="000C5585"/>
    <w:rsid w:val="000D32E0"/>
    <w:rsid w:val="000F6961"/>
    <w:rsid w:val="001543D2"/>
    <w:rsid w:val="00196C81"/>
    <w:rsid w:val="001B015E"/>
    <w:rsid w:val="001B1323"/>
    <w:rsid w:val="001B23D4"/>
    <w:rsid w:val="001C03AE"/>
    <w:rsid w:val="001D7546"/>
    <w:rsid w:val="0020669E"/>
    <w:rsid w:val="002068B8"/>
    <w:rsid w:val="00215E81"/>
    <w:rsid w:val="0023367D"/>
    <w:rsid w:val="00244B3D"/>
    <w:rsid w:val="00251DD5"/>
    <w:rsid w:val="00257536"/>
    <w:rsid w:val="0027182C"/>
    <w:rsid w:val="00285DED"/>
    <w:rsid w:val="002B220A"/>
    <w:rsid w:val="002D2C63"/>
    <w:rsid w:val="00354120"/>
    <w:rsid w:val="00354EE6"/>
    <w:rsid w:val="003C77A7"/>
    <w:rsid w:val="003F0392"/>
    <w:rsid w:val="003F332E"/>
    <w:rsid w:val="00407B83"/>
    <w:rsid w:val="004153DE"/>
    <w:rsid w:val="004201D5"/>
    <w:rsid w:val="004501BB"/>
    <w:rsid w:val="00475A99"/>
    <w:rsid w:val="00480952"/>
    <w:rsid w:val="00484707"/>
    <w:rsid w:val="00486753"/>
    <w:rsid w:val="004C7A7A"/>
    <w:rsid w:val="004D3FB6"/>
    <w:rsid w:val="004E025D"/>
    <w:rsid w:val="004E76B3"/>
    <w:rsid w:val="004F4223"/>
    <w:rsid w:val="00514B37"/>
    <w:rsid w:val="00516D34"/>
    <w:rsid w:val="0057292A"/>
    <w:rsid w:val="005E20D3"/>
    <w:rsid w:val="005F35E0"/>
    <w:rsid w:val="0061392F"/>
    <w:rsid w:val="00633E11"/>
    <w:rsid w:val="006965A4"/>
    <w:rsid w:val="00696ED2"/>
    <w:rsid w:val="006A5220"/>
    <w:rsid w:val="006B5968"/>
    <w:rsid w:val="006F76CE"/>
    <w:rsid w:val="00757993"/>
    <w:rsid w:val="007B302F"/>
    <w:rsid w:val="007E289D"/>
    <w:rsid w:val="007F0DCF"/>
    <w:rsid w:val="007F74FB"/>
    <w:rsid w:val="008035DF"/>
    <w:rsid w:val="0081127C"/>
    <w:rsid w:val="008163B1"/>
    <w:rsid w:val="00854A27"/>
    <w:rsid w:val="008648E3"/>
    <w:rsid w:val="00881711"/>
    <w:rsid w:val="008D6298"/>
    <w:rsid w:val="008E6D2D"/>
    <w:rsid w:val="00985C20"/>
    <w:rsid w:val="009C0D12"/>
    <w:rsid w:val="009C5F59"/>
    <w:rsid w:val="009D6B52"/>
    <w:rsid w:val="009E4983"/>
    <w:rsid w:val="00A205EB"/>
    <w:rsid w:val="00A26486"/>
    <w:rsid w:val="00A31458"/>
    <w:rsid w:val="00A8593C"/>
    <w:rsid w:val="00A94D54"/>
    <w:rsid w:val="00AB213C"/>
    <w:rsid w:val="00AC2086"/>
    <w:rsid w:val="00AC5981"/>
    <w:rsid w:val="00AD08AF"/>
    <w:rsid w:val="00AE6AE5"/>
    <w:rsid w:val="00B0308F"/>
    <w:rsid w:val="00B12AF3"/>
    <w:rsid w:val="00B24C2D"/>
    <w:rsid w:val="00B50B41"/>
    <w:rsid w:val="00B70288"/>
    <w:rsid w:val="00B92183"/>
    <w:rsid w:val="00BB7F54"/>
    <w:rsid w:val="00BC0C63"/>
    <w:rsid w:val="00BC0EB0"/>
    <w:rsid w:val="00BC4653"/>
    <w:rsid w:val="00BE0F73"/>
    <w:rsid w:val="00C074CE"/>
    <w:rsid w:val="00C37366"/>
    <w:rsid w:val="00C74467"/>
    <w:rsid w:val="00C751F1"/>
    <w:rsid w:val="00CD37D0"/>
    <w:rsid w:val="00CF07EF"/>
    <w:rsid w:val="00D129EA"/>
    <w:rsid w:val="00D30EED"/>
    <w:rsid w:val="00D31CC3"/>
    <w:rsid w:val="00D4141E"/>
    <w:rsid w:val="00D97AA6"/>
    <w:rsid w:val="00DA53ED"/>
    <w:rsid w:val="00DB1164"/>
    <w:rsid w:val="00E45DE8"/>
    <w:rsid w:val="00E519B2"/>
    <w:rsid w:val="00E6536A"/>
    <w:rsid w:val="00E7030A"/>
    <w:rsid w:val="00E711AF"/>
    <w:rsid w:val="00EA423C"/>
    <w:rsid w:val="00EB45B5"/>
    <w:rsid w:val="00EC5372"/>
    <w:rsid w:val="00F05381"/>
    <w:rsid w:val="00F07EDA"/>
    <w:rsid w:val="00F25129"/>
    <w:rsid w:val="00F45EBF"/>
    <w:rsid w:val="00F5281A"/>
    <w:rsid w:val="00F62BEE"/>
    <w:rsid w:val="00F66F57"/>
    <w:rsid w:val="00F740A1"/>
    <w:rsid w:val="00F74D38"/>
    <w:rsid w:val="00F8447E"/>
    <w:rsid w:val="00FC1AD4"/>
    <w:rsid w:val="00FF43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07FD"/>
  <w15:chartTrackingRefBased/>
  <w15:docId w15:val="{8FF2FB8C-DAAF-474A-995C-635C881E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E711AF"/>
    <w:pPr>
      <w:spacing w:before="100" w:beforeAutospacing="1" w:after="100" w:afterAutospacing="1"/>
    </w:pPr>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F5281A"/>
    <w:pPr>
      <w:tabs>
        <w:tab w:val="center" w:pos="4536"/>
        <w:tab w:val="right" w:pos="9072"/>
      </w:tabs>
    </w:pPr>
  </w:style>
  <w:style w:type="character" w:customStyle="1" w:styleId="FuzeileZchn">
    <w:name w:val="Fußzeile Zchn"/>
    <w:basedOn w:val="Absatz-Standardschriftart"/>
    <w:link w:val="Fuzeile"/>
    <w:uiPriority w:val="99"/>
    <w:rsid w:val="00F5281A"/>
  </w:style>
  <w:style w:type="character" w:styleId="Seitenzahl">
    <w:name w:val="page number"/>
    <w:basedOn w:val="Absatz-Standardschriftart"/>
    <w:uiPriority w:val="99"/>
    <w:semiHidden/>
    <w:unhideWhenUsed/>
    <w:rsid w:val="00F5281A"/>
  </w:style>
  <w:style w:type="paragraph" w:styleId="Sprechblasentext">
    <w:name w:val="Balloon Text"/>
    <w:basedOn w:val="Standard"/>
    <w:link w:val="SprechblasentextZchn"/>
    <w:uiPriority w:val="99"/>
    <w:semiHidden/>
    <w:unhideWhenUsed/>
    <w:rsid w:val="0075799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57993"/>
    <w:rPr>
      <w:rFonts w:ascii="Times New Roman" w:hAnsi="Times New Roman" w:cs="Times New Roman"/>
      <w:sz w:val="18"/>
      <w:szCs w:val="18"/>
    </w:rPr>
  </w:style>
  <w:style w:type="paragraph" w:customStyle="1" w:styleId="EinfAbs">
    <w:name w:val="[Einf. Abs.]"/>
    <w:basedOn w:val="Standard"/>
    <w:uiPriority w:val="99"/>
    <w:rsid w:val="00757993"/>
    <w:pPr>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61392F"/>
    <w:pPr>
      <w:ind w:left="720"/>
      <w:contextualSpacing/>
    </w:pPr>
  </w:style>
  <w:style w:type="paragraph" w:styleId="Kopfzeile">
    <w:name w:val="header"/>
    <w:basedOn w:val="Standard"/>
    <w:link w:val="KopfzeileZchn"/>
    <w:uiPriority w:val="99"/>
    <w:unhideWhenUsed/>
    <w:rsid w:val="008648E3"/>
    <w:pPr>
      <w:tabs>
        <w:tab w:val="center" w:pos="4536"/>
        <w:tab w:val="right" w:pos="9072"/>
      </w:tabs>
    </w:pPr>
  </w:style>
  <w:style w:type="character" w:customStyle="1" w:styleId="KopfzeileZchn">
    <w:name w:val="Kopfzeile Zchn"/>
    <w:basedOn w:val="Absatz-Standardschriftart"/>
    <w:link w:val="Kopfzeile"/>
    <w:uiPriority w:val="99"/>
    <w:rsid w:val="008648E3"/>
  </w:style>
  <w:style w:type="character" w:styleId="Hyperlink">
    <w:name w:val="Hyperlink"/>
    <w:basedOn w:val="Absatz-Standardschriftart"/>
    <w:uiPriority w:val="99"/>
    <w:unhideWhenUsed/>
    <w:rsid w:val="00AE6AE5"/>
    <w:rPr>
      <w:color w:val="0563C1" w:themeColor="hyperlink"/>
      <w:u w:val="single"/>
    </w:rPr>
  </w:style>
  <w:style w:type="character" w:styleId="NichtaufgelsteErwhnung">
    <w:name w:val="Unresolved Mention"/>
    <w:basedOn w:val="Absatz-Standardschriftart"/>
    <w:uiPriority w:val="99"/>
    <w:semiHidden/>
    <w:unhideWhenUsed/>
    <w:rsid w:val="00AE6AE5"/>
    <w:rPr>
      <w:color w:val="605E5C"/>
      <w:shd w:val="clear" w:color="auto" w:fill="E1DFDD"/>
    </w:rPr>
  </w:style>
  <w:style w:type="character" w:styleId="BesuchterLink">
    <w:name w:val="FollowedHyperlink"/>
    <w:basedOn w:val="Absatz-Standardschriftart"/>
    <w:uiPriority w:val="99"/>
    <w:semiHidden/>
    <w:unhideWhenUsed/>
    <w:rsid w:val="00AE6AE5"/>
    <w:rPr>
      <w:color w:val="954F72" w:themeColor="followedHyperlink"/>
      <w:u w:val="single"/>
    </w:rPr>
  </w:style>
  <w:style w:type="character" w:styleId="Kommentarzeichen">
    <w:name w:val="annotation reference"/>
    <w:basedOn w:val="Absatz-Standardschriftart"/>
    <w:uiPriority w:val="99"/>
    <w:semiHidden/>
    <w:unhideWhenUsed/>
    <w:rsid w:val="00B0308F"/>
    <w:rPr>
      <w:sz w:val="16"/>
      <w:szCs w:val="16"/>
    </w:rPr>
  </w:style>
  <w:style w:type="paragraph" w:styleId="Kommentartext">
    <w:name w:val="annotation text"/>
    <w:basedOn w:val="Standard"/>
    <w:link w:val="KommentartextZchn"/>
    <w:uiPriority w:val="99"/>
    <w:semiHidden/>
    <w:unhideWhenUsed/>
    <w:rsid w:val="00B0308F"/>
    <w:rPr>
      <w:sz w:val="20"/>
      <w:szCs w:val="20"/>
    </w:rPr>
  </w:style>
  <w:style w:type="character" w:customStyle="1" w:styleId="KommentartextZchn">
    <w:name w:val="Kommentartext Zchn"/>
    <w:basedOn w:val="Absatz-Standardschriftart"/>
    <w:link w:val="Kommentartext"/>
    <w:uiPriority w:val="99"/>
    <w:semiHidden/>
    <w:rsid w:val="00B0308F"/>
    <w:rPr>
      <w:sz w:val="20"/>
      <w:szCs w:val="20"/>
    </w:rPr>
  </w:style>
  <w:style w:type="paragraph" w:styleId="berarbeitung">
    <w:name w:val="Revision"/>
    <w:hidden/>
    <w:uiPriority w:val="99"/>
    <w:semiHidden/>
    <w:rsid w:val="0020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4076">
      <w:bodyDiv w:val="1"/>
      <w:marLeft w:val="0"/>
      <w:marRight w:val="0"/>
      <w:marTop w:val="0"/>
      <w:marBottom w:val="0"/>
      <w:divBdr>
        <w:top w:val="none" w:sz="0" w:space="0" w:color="auto"/>
        <w:left w:val="none" w:sz="0" w:space="0" w:color="auto"/>
        <w:bottom w:val="none" w:sz="0" w:space="0" w:color="auto"/>
        <w:right w:val="none" w:sz="0" w:space="0" w:color="auto"/>
      </w:divBdr>
    </w:div>
    <w:div w:id="903295053">
      <w:bodyDiv w:val="1"/>
      <w:marLeft w:val="0"/>
      <w:marRight w:val="0"/>
      <w:marTop w:val="0"/>
      <w:marBottom w:val="0"/>
      <w:divBdr>
        <w:top w:val="none" w:sz="0" w:space="0" w:color="auto"/>
        <w:left w:val="none" w:sz="0" w:space="0" w:color="auto"/>
        <w:bottom w:val="none" w:sz="0" w:space="0" w:color="auto"/>
        <w:right w:val="none" w:sz="0" w:space="0" w:color="auto"/>
      </w:divBdr>
    </w:div>
    <w:div w:id="906378137">
      <w:bodyDiv w:val="1"/>
      <w:marLeft w:val="0"/>
      <w:marRight w:val="0"/>
      <w:marTop w:val="0"/>
      <w:marBottom w:val="0"/>
      <w:divBdr>
        <w:top w:val="none" w:sz="0" w:space="0" w:color="auto"/>
        <w:left w:val="none" w:sz="0" w:space="0" w:color="auto"/>
        <w:bottom w:val="none" w:sz="0" w:space="0" w:color="auto"/>
        <w:right w:val="none" w:sz="0" w:space="0" w:color="auto"/>
      </w:divBdr>
    </w:div>
    <w:div w:id="918101110">
      <w:bodyDiv w:val="1"/>
      <w:marLeft w:val="0"/>
      <w:marRight w:val="0"/>
      <w:marTop w:val="0"/>
      <w:marBottom w:val="0"/>
      <w:divBdr>
        <w:top w:val="none" w:sz="0" w:space="0" w:color="auto"/>
        <w:left w:val="none" w:sz="0" w:space="0" w:color="auto"/>
        <w:bottom w:val="none" w:sz="0" w:space="0" w:color="auto"/>
        <w:right w:val="none" w:sz="0" w:space="0" w:color="auto"/>
      </w:divBdr>
    </w:div>
    <w:div w:id="932664073">
      <w:bodyDiv w:val="1"/>
      <w:marLeft w:val="0"/>
      <w:marRight w:val="0"/>
      <w:marTop w:val="0"/>
      <w:marBottom w:val="0"/>
      <w:divBdr>
        <w:top w:val="none" w:sz="0" w:space="0" w:color="auto"/>
        <w:left w:val="none" w:sz="0" w:space="0" w:color="auto"/>
        <w:bottom w:val="none" w:sz="0" w:space="0" w:color="auto"/>
        <w:right w:val="none" w:sz="0" w:space="0" w:color="auto"/>
      </w:divBdr>
    </w:div>
    <w:div w:id="935334154">
      <w:bodyDiv w:val="1"/>
      <w:marLeft w:val="0"/>
      <w:marRight w:val="0"/>
      <w:marTop w:val="0"/>
      <w:marBottom w:val="0"/>
      <w:divBdr>
        <w:top w:val="none" w:sz="0" w:space="0" w:color="auto"/>
        <w:left w:val="none" w:sz="0" w:space="0" w:color="auto"/>
        <w:bottom w:val="none" w:sz="0" w:space="0" w:color="auto"/>
        <w:right w:val="none" w:sz="0" w:space="0" w:color="auto"/>
      </w:divBdr>
    </w:div>
    <w:div w:id="1232077923">
      <w:bodyDiv w:val="1"/>
      <w:marLeft w:val="0"/>
      <w:marRight w:val="0"/>
      <w:marTop w:val="0"/>
      <w:marBottom w:val="0"/>
      <w:divBdr>
        <w:top w:val="none" w:sz="0" w:space="0" w:color="auto"/>
        <w:left w:val="none" w:sz="0" w:space="0" w:color="auto"/>
        <w:bottom w:val="none" w:sz="0" w:space="0" w:color="auto"/>
        <w:right w:val="none" w:sz="0" w:space="0" w:color="auto"/>
      </w:divBdr>
    </w:div>
    <w:div w:id="1247761268">
      <w:bodyDiv w:val="1"/>
      <w:marLeft w:val="0"/>
      <w:marRight w:val="0"/>
      <w:marTop w:val="0"/>
      <w:marBottom w:val="0"/>
      <w:divBdr>
        <w:top w:val="none" w:sz="0" w:space="0" w:color="auto"/>
        <w:left w:val="none" w:sz="0" w:space="0" w:color="auto"/>
        <w:bottom w:val="none" w:sz="0" w:space="0" w:color="auto"/>
        <w:right w:val="none" w:sz="0" w:space="0" w:color="auto"/>
      </w:divBdr>
    </w:div>
    <w:div w:id="1475366343">
      <w:bodyDiv w:val="1"/>
      <w:marLeft w:val="0"/>
      <w:marRight w:val="0"/>
      <w:marTop w:val="0"/>
      <w:marBottom w:val="0"/>
      <w:divBdr>
        <w:top w:val="none" w:sz="0" w:space="0" w:color="auto"/>
        <w:left w:val="none" w:sz="0" w:space="0" w:color="auto"/>
        <w:bottom w:val="none" w:sz="0" w:space="0" w:color="auto"/>
        <w:right w:val="none" w:sz="0" w:space="0" w:color="auto"/>
      </w:divBdr>
    </w:div>
    <w:div w:id="1565680918">
      <w:bodyDiv w:val="1"/>
      <w:marLeft w:val="0"/>
      <w:marRight w:val="0"/>
      <w:marTop w:val="0"/>
      <w:marBottom w:val="0"/>
      <w:divBdr>
        <w:top w:val="none" w:sz="0" w:space="0" w:color="auto"/>
        <w:left w:val="none" w:sz="0" w:space="0" w:color="auto"/>
        <w:bottom w:val="none" w:sz="0" w:space="0" w:color="auto"/>
        <w:right w:val="none" w:sz="0" w:space="0" w:color="auto"/>
      </w:divBdr>
      <w:divsChild>
        <w:div w:id="1614438849">
          <w:marLeft w:val="0"/>
          <w:marRight w:val="0"/>
          <w:marTop w:val="0"/>
          <w:marBottom w:val="0"/>
          <w:divBdr>
            <w:top w:val="none" w:sz="0" w:space="0" w:color="auto"/>
            <w:left w:val="none" w:sz="0" w:space="0" w:color="auto"/>
            <w:bottom w:val="none" w:sz="0" w:space="0" w:color="auto"/>
            <w:right w:val="none" w:sz="0" w:space="0" w:color="auto"/>
          </w:divBdr>
        </w:div>
      </w:divsChild>
    </w:div>
    <w:div w:id="1605453458">
      <w:bodyDiv w:val="1"/>
      <w:marLeft w:val="0"/>
      <w:marRight w:val="0"/>
      <w:marTop w:val="0"/>
      <w:marBottom w:val="0"/>
      <w:divBdr>
        <w:top w:val="none" w:sz="0" w:space="0" w:color="auto"/>
        <w:left w:val="none" w:sz="0" w:space="0" w:color="auto"/>
        <w:bottom w:val="none" w:sz="0" w:space="0" w:color="auto"/>
        <w:right w:val="none" w:sz="0" w:space="0" w:color="auto"/>
      </w:divBdr>
      <w:divsChild>
        <w:div w:id="128397448">
          <w:marLeft w:val="0"/>
          <w:marRight w:val="0"/>
          <w:marTop w:val="0"/>
          <w:marBottom w:val="0"/>
          <w:divBdr>
            <w:top w:val="none" w:sz="0" w:space="0" w:color="auto"/>
            <w:left w:val="none" w:sz="0" w:space="0" w:color="auto"/>
            <w:bottom w:val="none" w:sz="0" w:space="0" w:color="auto"/>
            <w:right w:val="none" w:sz="0" w:space="0" w:color="auto"/>
          </w:divBdr>
        </w:div>
        <w:div w:id="1995061231">
          <w:marLeft w:val="0"/>
          <w:marRight w:val="0"/>
          <w:marTop w:val="0"/>
          <w:marBottom w:val="0"/>
          <w:divBdr>
            <w:top w:val="none" w:sz="0" w:space="0" w:color="auto"/>
            <w:left w:val="none" w:sz="0" w:space="0" w:color="auto"/>
            <w:bottom w:val="none" w:sz="0" w:space="0" w:color="auto"/>
            <w:right w:val="none" w:sz="0" w:space="0" w:color="auto"/>
          </w:divBdr>
        </w:div>
        <w:div w:id="199056016">
          <w:marLeft w:val="0"/>
          <w:marRight w:val="0"/>
          <w:marTop w:val="0"/>
          <w:marBottom w:val="0"/>
          <w:divBdr>
            <w:top w:val="none" w:sz="0" w:space="0" w:color="auto"/>
            <w:left w:val="none" w:sz="0" w:space="0" w:color="auto"/>
            <w:bottom w:val="none" w:sz="0" w:space="0" w:color="auto"/>
            <w:right w:val="none" w:sz="0" w:space="0" w:color="auto"/>
          </w:divBdr>
          <w:divsChild>
            <w:div w:id="1603297654">
              <w:marLeft w:val="0"/>
              <w:marRight w:val="0"/>
              <w:marTop w:val="0"/>
              <w:marBottom w:val="0"/>
              <w:divBdr>
                <w:top w:val="none" w:sz="0" w:space="0" w:color="auto"/>
                <w:left w:val="none" w:sz="0" w:space="0" w:color="auto"/>
                <w:bottom w:val="none" w:sz="0" w:space="0" w:color="auto"/>
                <w:right w:val="none" w:sz="0" w:space="0" w:color="auto"/>
              </w:divBdr>
            </w:div>
            <w:div w:id="152837698">
              <w:marLeft w:val="0"/>
              <w:marRight w:val="0"/>
              <w:marTop w:val="0"/>
              <w:marBottom w:val="0"/>
              <w:divBdr>
                <w:top w:val="none" w:sz="0" w:space="0" w:color="auto"/>
                <w:left w:val="none" w:sz="0" w:space="0" w:color="auto"/>
                <w:bottom w:val="none" w:sz="0" w:space="0" w:color="auto"/>
                <w:right w:val="none" w:sz="0" w:space="0" w:color="auto"/>
              </w:divBdr>
            </w:div>
            <w:div w:id="1719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435">
      <w:bodyDiv w:val="1"/>
      <w:marLeft w:val="0"/>
      <w:marRight w:val="0"/>
      <w:marTop w:val="0"/>
      <w:marBottom w:val="0"/>
      <w:divBdr>
        <w:top w:val="none" w:sz="0" w:space="0" w:color="auto"/>
        <w:left w:val="none" w:sz="0" w:space="0" w:color="auto"/>
        <w:bottom w:val="none" w:sz="0" w:space="0" w:color="auto"/>
        <w:right w:val="none" w:sz="0" w:space="0" w:color="auto"/>
      </w:divBdr>
    </w:div>
    <w:div w:id="198928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dpk.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dpk.de/newsroom/news/artikel/eckpunkte-zur-zukunft-der-krankenhausplanu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dpk.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CC4DAF3A5A83645832C1A011FD5136D" ma:contentTypeVersion="12" ma:contentTypeDescription="Ein neues Dokument erstellen." ma:contentTypeScope="" ma:versionID="d8590b04696efd15ef3bf644560e919b">
  <xsd:schema xmlns:xsd="http://www.w3.org/2001/XMLSchema" xmlns:xs="http://www.w3.org/2001/XMLSchema" xmlns:p="http://schemas.microsoft.com/office/2006/metadata/properties" xmlns:ns2="3000056a-7af5-48cc-a4b3-6ff381adb18b" xmlns:ns3="d7132986-5dc2-480d-bce5-48e46e17b79c" targetNamespace="http://schemas.microsoft.com/office/2006/metadata/properties" ma:root="true" ma:fieldsID="7d516d2b517509d9b210194dc50b7039" ns2:_="" ns3:_="">
    <xsd:import namespace="3000056a-7af5-48cc-a4b3-6ff381adb18b"/>
    <xsd:import namespace="d7132986-5dc2-480d-bce5-48e46e17b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056a-7af5-48cc-a4b3-6ff381adb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32986-5dc2-480d-bce5-48e46e17b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7AF7F-DC5F-40C7-B383-38775007A6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C8379-E640-435A-8621-7F28BC8638B4}">
  <ds:schemaRefs>
    <ds:schemaRef ds:uri="http://schemas.openxmlformats.org/officeDocument/2006/bibliography"/>
  </ds:schemaRefs>
</ds:datastoreItem>
</file>

<file path=customXml/itemProps3.xml><?xml version="1.0" encoding="utf-8"?>
<ds:datastoreItem xmlns:ds="http://schemas.openxmlformats.org/officeDocument/2006/customXml" ds:itemID="{DB86DAE4-F398-42C6-B1CD-CEDB17DF7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056a-7af5-48cc-a4b3-6ff381adb18b"/>
    <ds:schemaRef ds:uri="d7132986-5dc2-480d-bce5-48e46e17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EA7DB-E709-429F-B47B-386383F424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Giermann</dc:creator>
  <cp:keywords/>
  <dc:description/>
  <cp:lastModifiedBy>Ralf Giermann</cp:lastModifiedBy>
  <cp:revision>3</cp:revision>
  <cp:lastPrinted>2021-03-12T11:47:00Z</cp:lastPrinted>
  <dcterms:created xsi:type="dcterms:W3CDTF">2022-06-02T13:51:00Z</dcterms:created>
  <dcterms:modified xsi:type="dcterms:W3CDTF">2022-06-03T12:03:00Z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0x010100CCC4DAF3A5A83645832C1A011FD5136D</vt:lpwstr>
  </property>
</Properties>
</file>